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9260322" w14:textId="44927B64" w:rsidR="00D42C59" w:rsidRDefault="00F80151" w:rsidP="00FD3101">
      <w:pPr>
        <w:spacing w:after="160" w:line="259" w:lineRule="auto"/>
        <w:jc w:val="center"/>
        <w:rPr>
          <w:b/>
          <w:noProof/>
          <w:color w:val="2F5496" w:themeColor="accent5" w:themeShade="BF"/>
          <w:sz w:val="52"/>
          <w:szCs w:val="28"/>
        </w:rPr>
      </w:pPr>
      <w:r>
        <w:rPr>
          <w:noProof/>
        </w:rPr>
        <mc:AlternateContent>
          <mc:Choice Requires="wps">
            <w:drawing>
              <wp:anchor distT="0" distB="0" distL="114300" distR="114300" simplePos="0" relativeHeight="251697152" behindDoc="0" locked="0" layoutInCell="1" allowOverlap="1" wp14:anchorId="3E714162" wp14:editId="1C99F6D6">
                <wp:simplePos x="0" y="0"/>
                <wp:positionH relativeFrom="margin">
                  <wp:posOffset>2087880</wp:posOffset>
                </wp:positionH>
                <wp:positionV relativeFrom="margin">
                  <wp:posOffset>114300</wp:posOffset>
                </wp:positionV>
                <wp:extent cx="4023360" cy="238506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023360" cy="2385060"/>
                        </a:xfrm>
                        <a:prstGeom prst="rect">
                          <a:avLst/>
                        </a:prstGeom>
                        <a:noFill/>
                        <a:ln>
                          <a:noFill/>
                        </a:ln>
                      </wps:spPr>
                      <wps:txbx>
                        <w:txbxContent>
                          <w:p w14:paraId="0C7049D2" w14:textId="77777777" w:rsidR="00BA5310" w:rsidRDefault="00BA5310" w:rsidP="00961850">
                            <w:pPr>
                              <w:jc w:val="center"/>
                              <w:rPr>
                                <w:b/>
                                <w:noProof/>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00A20">
                              <w:rPr>
                                <w:b/>
                                <w:noProof/>
                                <w:color w:val="262626" w:themeColor="text1" w:themeTint="D9"/>
                                <w:sz w:val="120"/>
                                <w:szCs w:val="1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2017</w:t>
                            </w:r>
                            <w:r w:rsidRPr="00151BC0">
                              <w:rPr>
                                <w:b/>
                                <w:noProof/>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4EEC6DAE" w14:textId="42DB7E10" w:rsidR="00BA5310" w:rsidRPr="00151BC0" w:rsidRDefault="00BA5310" w:rsidP="00F80151">
                            <w:pPr>
                              <w:rPr>
                                <w:b/>
                                <w:noProof/>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C29A8">
                              <w:rPr>
                                <w:rFonts w:ascii="Times New Roman" w:hAnsi="Times New Roman" w:cs="Times New Roman"/>
                                <w:b/>
                                <w:noProof/>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Annual</w:t>
                            </w:r>
                            <w:r>
                              <w:rPr>
                                <w:b/>
                                <w:noProof/>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714162" id="_x0000_t202" coordsize="21600,21600" o:spt="202" path="m,l,21600r21600,l21600,xe">
                <v:stroke joinstyle="miter"/>
                <v:path gradientshapeok="t" o:connecttype="rect"/>
              </v:shapetype>
              <v:shape id="Text Box 3" o:spid="_x0000_s1026" type="#_x0000_t202" style="position:absolute;left:0;text-align:left;margin-left:164.4pt;margin-top:9pt;width:316.8pt;height:187.8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" filled="f" stroked="f">
                <v:textbox>
                  <w:txbxContent>
                    <w:p w14:paraId="0C7049D2" w14:textId="77777777" w:rsidR="00BA5310" w:rsidRDefault="00BA5310" w:rsidP="00961850">
                      <w:pPr>
                        <w:jc w:val="center"/>
                        <w:rPr>
                          <w:b/>
                          <w:noProof/>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00A20">
                        <w:rPr>
                          <w:b/>
                          <w:noProof/>
                          <w:color w:val="262626" w:themeColor="text1" w:themeTint="D9"/>
                          <w:sz w:val="120"/>
                          <w:szCs w:val="12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2017</w:t>
                      </w:r>
                      <w:r w:rsidRPr="00151BC0">
                        <w:rPr>
                          <w:b/>
                          <w:noProof/>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4EEC6DAE" w14:textId="42DB7E10" w:rsidR="00BA5310" w:rsidRPr="00151BC0" w:rsidRDefault="00BA5310" w:rsidP="00F80151">
                      <w:pPr>
                        <w:rPr>
                          <w:b/>
                          <w:noProof/>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C29A8">
                        <w:rPr>
                          <w:rFonts w:ascii="Times New Roman" w:hAnsi="Times New Roman" w:cs="Times New Roman"/>
                          <w:b/>
                          <w:noProof/>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Annual</w:t>
                      </w:r>
                      <w:r>
                        <w:rPr>
                          <w:b/>
                          <w:noProof/>
                          <w:color w:val="262626" w:themeColor="text1" w:themeTint="D9"/>
                          <w:sz w:val="96"/>
                          <w:szCs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Report</w:t>
                      </w:r>
                    </w:p>
                  </w:txbxContent>
                </v:textbox>
                <w10:wrap type="square" anchorx="margin" anchory="margin"/>
              </v:shape>
            </w:pict>
          </mc:Fallback>
        </mc:AlternateContent>
      </w:r>
      <w:r w:rsidR="00FC4CA7">
        <w:rPr>
          <w:noProof/>
        </w:rPr>
        <w:drawing>
          <wp:anchor distT="0" distB="0" distL="114300" distR="114300" simplePos="0" relativeHeight="251698176" behindDoc="1" locked="0" layoutInCell="1" allowOverlap="1" wp14:anchorId="2C601E1E" wp14:editId="3DFF20BE">
            <wp:simplePos x="0" y="0"/>
            <wp:positionH relativeFrom="column">
              <wp:posOffset>-693420</wp:posOffset>
            </wp:positionH>
            <wp:positionV relativeFrom="paragraph">
              <wp:posOffset>525780</wp:posOffset>
            </wp:positionV>
            <wp:extent cx="3223260" cy="4191000"/>
            <wp:effectExtent l="0" t="0" r="0" b="0"/>
            <wp:wrapNone/>
            <wp:docPr id="4" name="Diagram 4" descr="The cover page includes a picture of the State of Florida and the title which says 2017 Annual Report Florida Rehabiltiation Council for the Blind." title="Cover Page of Repor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p>
    <w:p w14:paraId="6A0F8661" w14:textId="46FB2231" w:rsidR="00D42C59" w:rsidRDefault="005416E3" w:rsidP="005416E3">
      <w:pPr>
        <w:tabs>
          <w:tab w:val="left" w:pos="384"/>
        </w:tabs>
        <w:spacing w:after="160" w:line="259" w:lineRule="auto"/>
        <w:rPr>
          <w:b/>
          <w:noProof/>
          <w:color w:val="2F5496" w:themeColor="accent5" w:themeShade="BF"/>
          <w:sz w:val="52"/>
          <w:szCs w:val="28"/>
        </w:rPr>
      </w:pPr>
      <w:r>
        <w:rPr>
          <w:b/>
          <w:noProof/>
          <w:color w:val="2F5496" w:themeColor="accent5" w:themeShade="BF"/>
          <w:sz w:val="52"/>
          <w:szCs w:val="28"/>
        </w:rPr>
        <w:tab/>
      </w:r>
    </w:p>
    <w:p w14:paraId="3CCAD444" w14:textId="1328D578" w:rsidR="00D42C59" w:rsidRDefault="00D42C59" w:rsidP="00FD3101">
      <w:pPr>
        <w:spacing w:after="160" w:line="259" w:lineRule="auto"/>
        <w:jc w:val="center"/>
        <w:rPr>
          <w:b/>
          <w:noProof/>
          <w:color w:val="2F5496" w:themeColor="accent5" w:themeShade="BF"/>
          <w:sz w:val="52"/>
          <w:szCs w:val="28"/>
        </w:rPr>
      </w:pPr>
    </w:p>
    <w:p w14:paraId="723F026C" w14:textId="148294FE" w:rsidR="00F157E3" w:rsidRDefault="00F157E3" w:rsidP="00FD3101">
      <w:pPr>
        <w:spacing w:after="160" w:line="259" w:lineRule="auto"/>
        <w:jc w:val="center"/>
        <w:rPr>
          <w:noProof/>
        </w:rPr>
      </w:pPr>
    </w:p>
    <w:p w14:paraId="219405A1" w14:textId="465011C4" w:rsidR="00D42C59" w:rsidRDefault="00D42C59" w:rsidP="00FD3101">
      <w:pPr>
        <w:spacing w:after="160" w:line="259" w:lineRule="auto"/>
        <w:jc w:val="center"/>
        <w:rPr>
          <w:noProof/>
        </w:rPr>
      </w:pPr>
    </w:p>
    <w:p w14:paraId="52EA8226" w14:textId="18526CD7" w:rsidR="00D42C59" w:rsidRDefault="00961850" w:rsidP="00FD3101">
      <w:pPr>
        <w:spacing w:after="160" w:line="259" w:lineRule="auto"/>
        <w:jc w:val="center"/>
        <w:rPr>
          <w:noProof/>
        </w:rPr>
      </w:pPr>
      <w:r>
        <w:rPr>
          <w:noProof/>
        </w:rPr>
        <w:drawing>
          <wp:anchor distT="0" distB="0" distL="114300" distR="114300" simplePos="0" relativeHeight="251695104" behindDoc="1" locked="0" layoutInCell="1" allowOverlap="1" wp14:anchorId="2E1064CA" wp14:editId="2D262556">
            <wp:simplePos x="0" y="0"/>
            <wp:positionH relativeFrom="column">
              <wp:posOffset>975360</wp:posOffset>
            </wp:positionH>
            <wp:positionV relativeFrom="paragraph">
              <wp:posOffset>117475</wp:posOffset>
            </wp:positionV>
            <wp:extent cx="5570220" cy="5008245"/>
            <wp:effectExtent l="0" t="0" r="0" b="1905"/>
            <wp:wrapTight wrapText="bothSides">
              <wp:wrapPolygon edited="0">
                <wp:start x="0" y="0"/>
                <wp:lineTo x="0" y="21526"/>
                <wp:lineTo x="21497" y="21526"/>
                <wp:lineTo x="21497" y="0"/>
                <wp:lineTo x="0" y="0"/>
              </wp:wrapPolygon>
            </wp:wrapTight>
            <wp:docPr id="31" name="Picture 31" descr="The cover page includes a picture of the State of Florida and the words Florida Rehabiitation Council for the Blind." title="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te of Florida.jpg"/>
                    <pic:cNvPicPr/>
                  </pic:nvPicPr>
                  <pic:blipFill>
                    <a:blip r:embed="rId13">
                      <a:extLst>
                        <a:ext uri="{28A0092B-C50C-407E-A947-70E740481C1C}">
                          <a14:useLocalDpi xmlns:a14="http://schemas.microsoft.com/office/drawing/2010/main" val="0"/>
                        </a:ext>
                      </a:extLst>
                    </a:blip>
                    <a:stretch>
                      <a:fillRect/>
                    </a:stretch>
                  </pic:blipFill>
                  <pic:spPr>
                    <a:xfrm>
                      <a:off x="0" y="0"/>
                      <a:ext cx="5570220" cy="5008245"/>
                    </a:xfrm>
                    <a:prstGeom prst="rect">
                      <a:avLst/>
                    </a:prstGeom>
                  </pic:spPr>
                </pic:pic>
              </a:graphicData>
            </a:graphic>
            <wp14:sizeRelH relativeFrom="margin">
              <wp14:pctWidth>0</wp14:pctWidth>
            </wp14:sizeRelH>
            <wp14:sizeRelV relativeFrom="margin">
              <wp14:pctHeight>0</wp14:pctHeight>
            </wp14:sizeRelV>
          </wp:anchor>
        </w:drawing>
      </w:r>
    </w:p>
    <w:p w14:paraId="6CC90F29" w14:textId="14AF36F2" w:rsidR="00D42C59" w:rsidRDefault="00961850" w:rsidP="00FD3101">
      <w:pPr>
        <w:spacing w:after="160" w:line="259" w:lineRule="auto"/>
        <w:jc w:val="center"/>
        <w:rPr>
          <w:noProof/>
        </w:rPr>
      </w:pPr>
      <w:r>
        <w:rPr>
          <w:noProof/>
        </w:rPr>
        <mc:AlternateContent>
          <mc:Choice Requires="wps">
            <w:drawing>
              <wp:anchor distT="0" distB="0" distL="114300" distR="114300" simplePos="0" relativeHeight="251696128" behindDoc="0" locked="0" layoutInCell="1" allowOverlap="1" wp14:anchorId="4359F82C" wp14:editId="446E9546">
                <wp:simplePos x="0" y="0"/>
                <wp:positionH relativeFrom="column">
                  <wp:posOffset>2667000</wp:posOffset>
                </wp:positionH>
                <wp:positionV relativeFrom="paragraph">
                  <wp:posOffset>119380</wp:posOffset>
                </wp:positionV>
                <wp:extent cx="3368040" cy="4564380"/>
                <wp:effectExtent l="0" t="0" r="0" b="7620"/>
                <wp:wrapNone/>
                <wp:docPr id="30" name="Text Box 30"/>
                <wp:cNvGraphicFramePr/>
                <a:graphic xmlns:a="http://schemas.openxmlformats.org/drawingml/2006/main">
                  <a:graphicData uri="http://schemas.microsoft.com/office/word/2010/wordprocessingShape">
                    <wps:wsp>
                      <wps:cNvSpPr txBox="1"/>
                      <wps:spPr>
                        <a:xfrm>
                          <a:off x="0" y="0"/>
                          <a:ext cx="3368040" cy="4564380"/>
                        </a:xfrm>
                        <a:prstGeom prst="rect">
                          <a:avLst/>
                        </a:prstGeom>
                        <a:noFill/>
                        <a:ln>
                          <a:noFill/>
                        </a:ln>
                      </wps:spPr>
                      <wps:txbx>
                        <w:txbxContent>
                          <w:p w14:paraId="7D69A50F" w14:textId="77777777" w:rsidR="00BA5310" w:rsidRPr="006C29A8" w:rsidRDefault="00BA5310" w:rsidP="00BA3574">
                            <w:pPr>
                              <w:rPr>
                                <w:rFonts w:ascii="Times New Roman" w:hAnsi="Times New Roman" w:cs="Times New Roman"/>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6C29A8">
                              <w:rPr>
                                <w:rFonts w:ascii="Times New Roman" w:hAnsi="Times New Roman" w:cs="Times New Roman"/>
                                <w:b/>
                                <w:noProof/>
                                <w:color w:val="FFC000" w:themeColor="accent4"/>
                                <w:sz w:val="144"/>
                                <w:szCs w:val="144"/>
                                <w14:textOutline w14:w="0" w14:cap="flat" w14:cmpd="sng" w14:algn="ctr">
                                  <w14:noFill/>
                                  <w14:prstDash w14:val="solid"/>
                                  <w14:round/>
                                </w14:textOutline>
                                <w14:props3d w14:extrusionH="57150" w14:contourW="0" w14:prstMaterial="softEdge">
                                  <w14:bevelT w14:w="25400" w14:h="38100" w14:prst="circle"/>
                                </w14:props3d>
                              </w:rPr>
                              <w:t>Fl</w:t>
                            </w:r>
                            <w:r w:rsidRPr="006C29A8">
                              <w:rPr>
                                <w:rFonts w:ascii="Times New Roman" w:hAnsi="Times New Roman" w:cs="Times New Roman"/>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orida</w:t>
                            </w:r>
                          </w:p>
                          <w:p w14:paraId="58EE226A" w14:textId="77777777" w:rsidR="00BA5310" w:rsidRPr="006C29A8" w:rsidRDefault="00BA5310" w:rsidP="00D93F06">
                            <w:pPr>
                              <w:rPr>
                                <w:rFonts w:ascii="Times New Roman" w:hAnsi="Times New Roman" w:cs="Times New Roman"/>
                                <w:b/>
                                <w:noProof/>
                                <w:color w:val="002060"/>
                                <w:sz w:val="52"/>
                                <w:szCs w:val="52"/>
                                <w14:textOutline w14:w="0" w14:cap="flat" w14:cmpd="sng" w14:algn="ctr">
                                  <w14:noFill/>
                                  <w14:prstDash w14:val="solid"/>
                                  <w14:round/>
                                </w14:textOutline>
                                <w14:props3d w14:extrusionH="57150" w14:contourW="0" w14:prstMaterial="softEdge">
                                  <w14:bevelT w14:w="25400" w14:h="38100" w14:prst="circle"/>
                                </w14:props3d>
                              </w:rPr>
                            </w:pPr>
                            <w:r w:rsidRPr="006C29A8">
                              <w:rPr>
                                <w:rFonts w:ascii="Times New Roman" w:hAnsi="Times New Roman" w:cs="Times New Roman"/>
                                <w:b/>
                                <w:noProof/>
                                <w:color w:val="002060"/>
                                <w:sz w:val="144"/>
                                <w:szCs w:val="144"/>
                                <w14:textOutline w14:w="0" w14:cap="flat" w14:cmpd="sng" w14:algn="ctr">
                                  <w14:noFill/>
                                  <w14:prstDash w14:val="solid"/>
                                  <w14:round/>
                                </w14:textOutline>
                                <w14:props3d w14:extrusionH="57150" w14:contourW="0" w14:prstMaterial="softEdge">
                                  <w14:bevelT w14:w="25400" w14:h="38100" w14:prst="circle"/>
                                </w14:props3d>
                              </w:rPr>
                              <w:t>R</w:t>
                            </w:r>
                            <w:r w:rsidRPr="000F4940">
                              <w:rPr>
                                <w:rFonts w:ascii="Times New Roman" w:hAnsi="Times New Roman" w:cs="Times New Roman"/>
                                <w:b/>
                                <w:noProof/>
                                <w:color w:val="002060"/>
                                <w:sz w:val="72"/>
                                <w:szCs w:val="72"/>
                                <w14:textOutline w14:w="0" w14:cap="flat" w14:cmpd="sng" w14:algn="ctr">
                                  <w14:noFill/>
                                  <w14:prstDash w14:val="solid"/>
                                  <w14:round/>
                                </w14:textOutline>
                                <w14:props3d w14:extrusionH="57150" w14:contourW="0" w14:prstMaterial="softEdge">
                                  <w14:bevelT w14:w="25400" w14:h="38100" w14:prst="circle"/>
                                </w14:props3d>
                              </w:rPr>
                              <w:t>ehabilitation</w:t>
                            </w:r>
                          </w:p>
                          <w:p w14:paraId="42AB20FD" w14:textId="2EB155A6" w:rsidR="00BA5310" w:rsidRPr="006C29A8" w:rsidRDefault="00BA5310" w:rsidP="00D93F06">
                            <w:pPr>
                              <w:rPr>
                                <w:rFonts w:ascii="Times New Roman" w:hAnsi="Times New Roman" w:cs="Times New Roman"/>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0F4940">
                              <w:rPr>
                                <w:rFonts w:ascii="Times New Roman" w:hAnsi="Times New Roman" w:cs="Times New Roman"/>
                                <w:b/>
                                <w:noProof/>
                                <w:color w:val="FFC000" w:themeColor="accent4"/>
                                <w:sz w:val="144"/>
                                <w:szCs w:val="144"/>
                                <w14:textOutline w14:w="0" w14:cap="flat" w14:cmpd="sng" w14:algn="ctr">
                                  <w14:noFill/>
                                  <w14:prstDash w14:val="solid"/>
                                  <w14:round/>
                                </w14:textOutline>
                                <w14:props3d w14:extrusionH="57150" w14:contourW="0" w14:prstMaterial="softEdge">
                                  <w14:bevelT w14:w="25400" w14:h="38100" w14:prst="circle"/>
                                </w14:props3d>
                              </w:rPr>
                              <w:t>C</w:t>
                            </w:r>
                            <w:r w:rsidRPr="006C29A8">
                              <w:rPr>
                                <w:rFonts w:ascii="Times New Roman" w:hAnsi="Times New Roman" w:cs="Times New Roman"/>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ouncil</w:t>
                            </w:r>
                            <w:r>
                              <w:rPr>
                                <w:rFonts w:ascii="Times New Roman" w:hAnsi="Times New Roman" w:cs="Times New Roman"/>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3A1D53A4" w14:textId="642F8D6E" w:rsidR="00BA5310" w:rsidRPr="00D11AC9" w:rsidRDefault="00BA5310" w:rsidP="00BA3574">
                            <w:pPr>
                              <w:rPr>
                                <w:rFonts w:ascii="Times New Roman" w:hAnsi="Times New Roman" w:cs="Times New Roman"/>
                                <w:b/>
                                <w:noProof/>
                                <w:color w:val="FFC000"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pPr>
                            <w:r w:rsidRPr="00D11AC9">
                              <w:rPr>
                                <w:rFonts w:ascii="Times New Roman" w:hAnsi="Times New Roman" w:cs="Times New Roman"/>
                                <w:b/>
                                <w:noProof/>
                                <w:color w:val="FFC000"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For the                </w:t>
                            </w:r>
                          </w:p>
                          <w:p w14:paraId="121E8A3B" w14:textId="67B42FA4" w:rsidR="00BA5310" w:rsidRPr="006C29A8" w:rsidRDefault="00BA5310" w:rsidP="00BA3574">
                            <w:pPr>
                              <w:rPr>
                                <w:rFonts w:ascii="Times New Roman" w:hAnsi="Times New Roman" w:cs="Times New Roman"/>
                                <w:b/>
                                <w:noProof/>
                                <w:color w:val="002060"/>
                                <w:sz w:val="144"/>
                                <w:szCs w:val="144"/>
                                <w14:textOutline w14:w="0" w14:cap="flat" w14:cmpd="sng" w14:algn="ctr">
                                  <w14:noFill/>
                                  <w14:prstDash w14:val="solid"/>
                                  <w14:round/>
                                </w14:textOutline>
                                <w14:props3d w14:extrusionH="57150" w14:contourW="0" w14:prstMaterial="softEdge">
                                  <w14:bevelT w14:w="25400" w14:h="38100" w14:prst="circle"/>
                                </w14:props3d>
                              </w:rPr>
                            </w:pPr>
                            <w:r w:rsidRPr="00E712F6">
                              <w:rPr>
                                <w:rFonts w:ascii="Times New Roman" w:hAnsi="Times New Roman" w:cs="Times New Roman"/>
                                <w:b/>
                                <w:noProof/>
                                <w:color w:val="002060"/>
                                <w:sz w:val="150"/>
                                <w:szCs w:val="150"/>
                                <w14:textOutline w14:w="0" w14:cap="flat" w14:cmpd="sng" w14:algn="ctr">
                                  <w14:noFill/>
                                  <w14:prstDash w14:val="solid"/>
                                  <w14:round/>
                                </w14:textOutline>
                                <w14:props3d w14:extrusionH="57150" w14:contourW="0" w14:prstMaterial="softEdge">
                                  <w14:bevelT w14:w="25400" w14:h="38100" w14:prst="circle"/>
                                </w14:props3d>
                              </w:rPr>
                              <w:t>B</w:t>
                            </w:r>
                            <w:r w:rsidRPr="00D93F06">
                              <w:rPr>
                                <w:rFonts w:ascii="Times New Roman" w:hAnsi="Times New Roman" w:cs="Times New Roman"/>
                                <w:b/>
                                <w:noProof/>
                                <w:color w:val="002060"/>
                                <w:sz w:val="144"/>
                                <w:szCs w:val="144"/>
                                <w14:textOutline w14:w="0" w14:cap="flat" w14:cmpd="sng" w14:algn="ctr">
                                  <w14:noFill/>
                                  <w14:prstDash w14:val="solid"/>
                                  <w14:round/>
                                </w14:textOutline>
                                <w14:props3d w14:extrusionH="57150" w14:contourW="0" w14:prstMaterial="softEdge">
                                  <w14:bevelT w14:w="25400" w14:h="38100" w14:prst="circle"/>
                                </w14:props3d>
                              </w:rPr>
                              <w:t>l</w:t>
                            </w:r>
                            <w:r w:rsidRPr="006C29A8">
                              <w:rPr>
                                <w:rFonts w:ascii="Times New Roman" w:hAnsi="Times New Roman" w:cs="Times New Roman"/>
                                <w:b/>
                                <w:noProof/>
                                <w:color w:val="002060"/>
                                <w:sz w:val="72"/>
                                <w:szCs w:val="72"/>
                                <w14:textOutline w14:w="0" w14:cap="flat" w14:cmpd="sng" w14:algn="ctr">
                                  <w14:noFill/>
                                  <w14:prstDash w14:val="solid"/>
                                  <w14:round/>
                                </w14:textOutline>
                                <w14:props3d w14:extrusionH="57150" w14:contourW="0" w14:prstMaterial="softEdge">
                                  <w14:bevelT w14:w="25400" w14:h="38100" w14:prst="circle"/>
                                </w14:props3d>
                              </w:rPr>
                              <w:t>in</w:t>
                            </w:r>
                            <w:r w:rsidRPr="005051DF">
                              <w:rPr>
                                <w:rFonts w:ascii="Times New Roman" w:hAnsi="Times New Roman" w:cs="Times New Roman"/>
                                <w:b/>
                                <w:noProof/>
                                <w:color w:val="002060"/>
                                <w:sz w:val="72"/>
                                <w:szCs w:val="72"/>
                                <w14:textOutline w14:w="0" w14:cap="flat" w14:cmpd="sng" w14:algn="ctr">
                                  <w14:noFill/>
                                  <w14:prstDash w14:val="solid"/>
                                  <w14:round/>
                                </w14:textOutline>
                                <w14:props3d w14:extrusionH="57150" w14:contourW="0" w14:prstMaterial="softEdge">
                                  <w14:bevelT w14:w="25400" w14:h="38100" w14:prst="circle"/>
                                </w14:props3d>
                              </w:rPr>
                              <w:t>d</w:t>
                            </w:r>
                            <w:r>
                              <w:rPr>
                                <w:rFonts w:ascii="Times New Roman" w:hAnsi="Times New Roman" w:cs="Times New Roman"/>
                                <w:b/>
                                <w:noProof/>
                                <w:color w:val="002060"/>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4359F82C" id="Text Box 30" o:spid="_x0000_s1027" type="#_x0000_t202" style="position:absolute;left:0;text-align:left;margin-left:210pt;margin-top:9.4pt;width:265.2pt;height:359.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" filled="f" stroked="f">
                <v:textbox>
                  <w:txbxContent>
                    <w:p w14:paraId="7D69A50F" w14:textId="77777777" w:rsidR="00BA5310" w:rsidRPr="006C29A8" w:rsidRDefault="00BA5310" w:rsidP="00BA3574">
                      <w:pPr>
                        <w:rPr>
                          <w:rFonts w:ascii="Times New Roman" w:hAnsi="Times New Roman" w:cs="Times New Roman"/>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6C29A8">
                        <w:rPr>
                          <w:rFonts w:ascii="Times New Roman" w:hAnsi="Times New Roman" w:cs="Times New Roman"/>
                          <w:b/>
                          <w:noProof/>
                          <w:color w:val="FFC000" w:themeColor="accent4"/>
                          <w:sz w:val="144"/>
                          <w:szCs w:val="144"/>
                          <w14:textOutline w14:w="0" w14:cap="flat" w14:cmpd="sng" w14:algn="ctr">
                            <w14:noFill/>
                            <w14:prstDash w14:val="solid"/>
                            <w14:round/>
                          </w14:textOutline>
                          <w14:props3d w14:extrusionH="57150" w14:contourW="0" w14:prstMaterial="softEdge">
                            <w14:bevelT w14:w="25400" w14:h="38100" w14:prst="circle"/>
                          </w14:props3d>
                        </w:rPr>
                        <w:t>Fl</w:t>
                      </w:r>
                      <w:r w:rsidRPr="006C29A8">
                        <w:rPr>
                          <w:rFonts w:ascii="Times New Roman" w:hAnsi="Times New Roman" w:cs="Times New Roman"/>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orida</w:t>
                      </w:r>
                    </w:p>
                    <w:p w14:paraId="58EE226A" w14:textId="77777777" w:rsidR="00BA5310" w:rsidRPr="006C29A8" w:rsidRDefault="00BA5310" w:rsidP="00D93F06">
                      <w:pPr>
                        <w:rPr>
                          <w:rFonts w:ascii="Times New Roman" w:hAnsi="Times New Roman" w:cs="Times New Roman"/>
                          <w:b/>
                          <w:noProof/>
                          <w:color w:val="002060"/>
                          <w:sz w:val="52"/>
                          <w:szCs w:val="52"/>
                          <w14:textOutline w14:w="0" w14:cap="flat" w14:cmpd="sng" w14:algn="ctr">
                            <w14:noFill/>
                            <w14:prstDash w14:val="solid"/>
                            <w14:round/>
                          </w14:textOutline>
                          <w14:props3d w14:extrusionH="57150" w14:contourW="0" w14:prstMaterial="softEdge">
                            <w14:bevelT w14:w="25400" w14:h="38100" w14:prst="circle"/>
                          </w14:props3d>
                        </w:rPr>
                      </w:pPr>
                      <w:r w:rsidRPr="006C29A8">
                        <w:rPr>
                          <w:rFonts w:ascii="Times New Roman" w:hAnsi="Times New Roman" w:cs="Times New Roman"/>
                          <w:b/>
                          <w:noProof/>
                          <w:color w:val="002060"/>
                          <w:sz w:val="144"/>
                          <w:szCs w:val="144"/>
                          <w14:textOutline w14:w="0" w14:cap="flat" w14:cmpd="sng" w14:algn="ctr">
                            <w14:noFill/>
                            <w14:prstDash w14:val="solid"/>
                            <w14:round/>
                          </w14:textOutline>
                          <w14:props3d w14:extrusionH="57150" w14:contourW="0" w14:prstMaterial="softEdge">
                            <w14:bevelT w14:w="25400" w14:h="38100" w14:prst="circle"/>
                          </w14:props3d>
                        </w:rPr>
                        <w:t>R</w:t>
                      </w:r>
                      <w:r w:rsidRPr="000F4940">
                        <w:rPr>
                          <w:rFonts w:ascii="Times New Roman" w:hAnsi="Times New Roman" w:cs="Times New Roman"/>
                          <w:b/>
                          <w:noProof/>
                          <w:color w:val="002060"/>
                          <w:sz w:val="72"/>
                          <w:szCs w:val="72"/>
                          <w14:textOutline w14:w="0" w14:cap="flat" w14:cmpd="sng" w14:algn="ctr">
                            <w14:noFill/>
                            <w14:prstDash w14:val="solid"/>
                            <w14:round/>
                          </w14:textOutline>
                          <w14:props3d w14:extrusionH="57150" w14:contourW="0" w14:prstMaterial="softEdge">
                            <w14:bevelT w14:w="25400" w14:h="38100" w14:prst="circle"/>
                          </w14:props3d>
                        </w:rPr>
                        <w:t>ehabilitation</w:t>
                      </w:r>
                    </w:p>
                    <w:p w14:paraId="42AB20FD" w14:textId="2EB155A6" w:rsidR="00BA5310" w:rsidRPr="006C29A8" w:rsidRDefault="00BA5310" w:rsidP="00D93F06">
                      <w:pPr>
                        <w:rPr>
                          <w:rFonts w:ascii="Times New Roman" w:hAnsi="Times New Roman" w:cs="Times New Roman"/>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0F4940">
                        <w:rPr>
                          <w:rFonts w:ascii="Times New Roman" w:hAnsi="Times New Roman" w:cs="Times New Roman"/>
                          <w:b/>
                          <w:noProof/>
                          <w:color w:val="FFC000" w:themeColor="accent4"/>
                          <w:sz w:val="144"/>
                          <w:szCs w:val="144"/>
                          <w14:textOutline w14:w="0" w14:cap="flat" w14:cmpd="sng" w14:algn="ctr">
                            <w14:noFill/>
                            <w14:prstDash w14:val="solid"/>
                            <w14:round/>
                          </w14:textOutline>
                          <w14:props3d w14:extrusionH="57150" w14:contourW="0" w14:prstMaterial="softEdge">
                            <w14:bevelT w14:w="25400" w14:h="38100" w14:prst="circle"/>
                          </w14:props3d>
                        </w:rPr>
                        <w:t>C</w:t>
                      </w:r>
                      <w:r w:rsidRPr="006C29A8">
                        <w:rPr>
                          <w:rFonts w:ascii="Times New Roman" w:hAnsi="Times New Roman" w:cs="Times New Roman"/>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ouncil</w:t>
                      </w:r>
                      <w:r>
                        <w:rPr>
                          <w:rFonts w:ascii="Times New Roman" w:hAnsi="Times New Roman" w:cs="Times New Roman"/>
                          <w:b/>
                          <w:noProof/>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3A1D53A4" w14:textId="642F8D6E" w:rsidR="00BA5310" w:rsidRPr="00D11AC9" w:rsidRDefault="00BA5310" w:rsidP="00BA3574">
                      <w:pPr>
                        <w:rPr>
                          <w:rFonts w:ascii="Times New Roman" w:hAnsi="Times New Roman" w:cs="Times New Roman"/>
                          <w:b/>
                          <w:noProof/>
                          <w:color w:val="FFC000"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pPr>
                      <w:r w:rsidRPr="00D11AC9">
                        <w:rPr>
                          <w:rFonts w:ascii="Times New Roman" w:hAnsi="Times New Roman" w:cs="Times New Roman"/>
                          <w:b/>
                          <w:noProof/>
                          <w:color w:val="FFC000"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t xml:space="preserve">For the                </w:t>
                      </w:r>
                    </w:p>
                    <w:p w14:paraId="121E8A3B" w14:textId="67B42FA4" w:rsidR="00BA5310" w:rsidRPr="006C29A8" w:rsidRDefault="00BA5310" w:rsidP="00BA3574">
                      <w:pPr>
                        <w:rPr>
                          <w:rFonts w:ascii="Times New Roman" w:hAnsi="Times New Roman" w:cs="Times New Roman"/>
                          <w:b/>
                          <w:noProof/>
                          <w:color w:val="002060"/>
                          <w:sz w:val="144"/>
                          <w:szCs w:val="144"/>
                          <w14:textOutline w14:w="0" w14:cap="flat" w14:cmpd="sng" w14:algn="ctr">
                            <w14:noFill/>
                            <w14:prstDash w14:val="solid"/>
                            <w14:round/>
                          </w14:textOutline>
                          <w14:props3d w14:extrusionH="57150" w14:contourW="0" w14:prstMaterial="softEdge">
                            <w14:bevelT w14:w="25400" w14:h="38100" w14:prst="circle"/>
                          </w14:props3d>
                        </w:rPr>
                      </w:pPr>
                      <w:r w:rsidRPr="00E712F6">
                        <w:rPr>
                          <w:rFonts w:ascii="Times New Roman" w:hAnsi="Times New Roman" w:cs="Times New Roman"/>
                          <w:b/>
                          <w:noProof/>
                          <w:color w:val="002060"/>
                          <w:sz w:val="150"/>
                          <w:szCs w:val="150"/>
                          <w14:textOutline w14:w="0" w14:cap="flat" w14:cmpd="sng" w14:algn="ctr">
                            <w14:noFill/>
                            <w14:prstDash w14:val="solid"/>
                            <w14:round/>
                          </w14:textOutline>
                          <w14:props3d w14:extrusionH="57150" w14:contourW="0" w14:prstMaterial="softEdge">
                            <w14:bevelT w14:w="25400" w14:h="38100" w14:prst="circle"/>
                          </w14:props3d>
                        </w:rPr>
                        <w:t>B</w:t>
                      </w:r>
                      <w:r w:rsidRPr="00D93F06">
                        <w:rPr>
                          <w:rFonts w:ascii="Times New Roman" w:hAnsi="Times New Roman" w:cs="Times New Roman"/>
                          <w:b/>
                          <w:noProof/>
                          <w:color w:val="002060"/>
                          <w:sz w:val="144"/>
                          <w:szCs w:val="144"/>
                          <w14:textOutline w14:w="0" w14:cap="flat" w14:cmpd="sng" w14:algn="ctr">
                            <w14:noFill/>
                            <w14:prstDash w14:val="solid"/>
                            <w14:round/>
                          </w14:textOutline>
                          <w14:props3d w14:extrusionH="57150" w14:contourW="0" w14:prstMaterial="softEdge">
                            <w14:bevelT w14:w="25400" w14:h="38100" w14:prst="circle"/>
                          </w14:props3d>
                        </w:rPr>
                        <w:t>l</w:t>
                      </w:r>
                      <w:r w:rsidRPr="006C29A8">
                        <w:rPr>
                          <w:rFonts w:ascii="Times New Roman" w:hAnsi="Times New Roman" w:cs="Times New Roman"/>
                          <w:b/>
                          <w:noProof/>
                          <w:color w:val="002060"/>
                          <w:sz w:val="72"/>
                          <w:szCs w:val="72"/>
                          <w14:textOutline w14:w="0" w14:cap="flat" w14:cmpd="sng" w14:algn="ctr">
                            <w14:noFill/>
                            <w14:prstDash w14:val="solid"/>
                            <w14:round/>
                          </w14:textOutline>
                          <w14:props3d w14:extrusionH="57150" w14:contourW="0" w14:prstMaterial="softEdge">
                            <w14:bevelT w14:w="25400" w14:h="38100" w14:prst="circle"/>
                          </w14:props3d>
                        </w:rPr>
                        <w:t>in</w:t>
                      </w:r>
                      <w:r w:rsidRPr="005051DF">
                        <w:rPr>
                          <w:rFonts w:ascii="Times New Roman" w:hAnsi="Times New Roman" w:cs="Times New Roman"/>
                          <w:b/>
                          <w:noProof/>
                          <w:color w:val="002060"/>
                          <w:sz w:val="72"/>
                          <w:szCs w:val="72"/>
                          <w14:textOutline w14:w="0" w14:cap="flat" w14:cmpd="sng" w14:algn="ctr">
                            <w14:noFill/>
                            <w14:prstDash w14:val="solid"/>
                            <w14:round/>
                          </w14:textOutline>
                          <w14:props3d w14:extrusionH="57150" w14:contourW="0" w14:prstMaterial="softEdge">
                            <w14:bevelT w14:w="25400" w14:h="38100" w14:prst="circle"/>
                          </w14:props3d>
                        </w:rPr>
                        <w:t>d</w:t>
                      </w:r>
                      <w:r>
                        <w:rPr>
                          <w:rFonts w:ascii="Times New Roman" w:hAnsi="Times New Roman" w:cs="Times New Roman"/>
                          <w:b/>
                          <w:noProof/>
                          <w:color w:val="002060"/>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p>
                  </w:txbxContent>
                </v:textbox>
              </v:shape>
            </w:pict>
          </mc:Fallback>
        </mc:AlternateContent>
      </w:r>
    </w:p>
    <w:p w14:paraId="526494FC" w14:textId="2B55CD4D" w:rsidR="00D42C59" w:rsidRDefault="00D42C59" w:rsidP="00FD3101">
      <w:pPr>
        <w:spacing w:after="160" w:line="259" w:lineRule="auto"/>
        <w:jc w:val="center"/>
        <w:rPr>
          <w:noProof/>
        </w:rPr>
      </w:pPr>
    </w:p>
    <w:p w14:paraId="5F9592CA" w14:textId="6E9413A4" w:rsidR="00D42C59" w:rsidRDefault="00D42C59" w:rsidP="00FD3101">
      <w:pPr>
        <w:spacing w:after="160" w:line="259" w:lineRule="auto"/>
        <w:jc w:val="center"/>
        <w:rPr>
          <w:noProof/>
        </w:rPr>
      </w:pPr>
    </w:p>
    <w:p w14:paraId="4884B684" w14:textId="265ABE72" w:rsidR="00D42C59" w:rsidRDefault="00D42C59" w:rsidP="00FD3101">
      <w:pPr>
        <w:spacing w:after="160" w:line="259" w:lineRule="auto"/>
        <w:jc w:val="center"/>
        <w:rPr>
          <w:noProof/>
        </w:rPr>
      </w:pPr>
    </w:p>
    <w:p w14:paraId="0248E2C0" w14:textId="412F903B" w:rsidR="00D42C59" w:rsidRDefault="00D42C59" w:rsidP="00FD3101">
      <w:pPr>
        <w:spacing w:after="160" w:line="259" w:lineRule="auto"/>
        <w:jc w:val="center"/>
        <w:rPr>
          <w:noProof/>
        </w:rPr>
      </w:pPr>
    </w:p>
    <w:p w14:paraId="58BCEEEB" w14:textId="632682CA" w:rsidR="00D42C59" w:rsidRDefault="00D42C59" w:rsidP="00FD3101">
      <w:pPr>
        <w:spacing w:after="160" w:line="259" w:lineRule="auto"/>
        <w:jc w:val="center"/>
        <w:rPr>
          <w:noProof/>
        </w:rPr>
      </w:pPr>
    </w:p>
    <w:p w14:paraId="5436145F" w14:textId="7C478382" w:rsidR="00D42C59" w:rsidRDefault="00D42C59" w:rsidP="00FD3101">
      <w:pPr>
        <w:spacing w:after="160" w:line="259" w:lineRule="auto"/>
        <w:jc w:val="center"/>
        <w:rPr>
          <w:b/>
          <w:noProof/>
          <w:color w:val="2F5496" w:themeColor="accent5" w:themeShade="BF"/>
          <w:sz w:val="52"/>
          <w:szCs w:val="28"/>
        </w:rPr>
      </w:pPr>
    </w:p>
    <w:p w14:paraId="016D5DDA" w14:textId="1DC3EBA2" w:rsidR="00961850" w:rsidRDefault="00961850" w:rsidP="00FD3101">
      <w:pPr>
        <w:spacing w:after="160" w:line="259" w:lineRule="auto"/>
        <w:jc w:val="center"/>
        <w:rPr>
          <w:b/>
          <w:noProof/>
          <w:color w:val="2F5496" w:themeColor="accent5" w:themeShade="BF"/>
          <w:sz w:val="52"/>
          <w:szCs w:val="28"/>
        </w:rPr>
      </w:pPr>
    </w:p>
    <w:p w14:paraId="003355AA" w14:textId="77777777" w:rsidR="00961850" w:rsidRDefault="00961850" w:rsidP="00FD3101">
      <w:pPr>
        <w:spacing w:after="160" w:line="259" w:lineRule="auto"/>
        <w:jc w:val="center"/>
        <w:rPr>
          <w:b/>
          <w:noProof/>
          <w:color w:val="2F5496" w:themeColor="accent5" w:themeShade="BF"/>
          <w:sz w:val="52"/>
          <w:szCs w:val="28"/>
        </w:rPr>
      </w:pPr>
    </w:p>
    <w:p w14:paraId="767F82F3" w14:textId="584C4BA9" w:rsidR="00961850" w:rsidRDefault="00961850" w:rsidP="00FD3101">
      <w:pPr>
        <w:spacing w:after="160" w:line="259" w:lineRule="auto"/>
        <w:jc w:val="center"/>
        <w:rPr>
          <w:b/>
          <w:noProof/>
          <w:color w:val="2F5496" w:themeColor="accent5" w:themeShade="BF"/>
          <w:sz w:val="52"/>
          <w:szCs w:val="28"/>
        </w:rPr>
      </w:pPr>
    </w:p>
    <w:p w14:paraId="01FF6DA9" w14:textId="3F1EA903" w:rsidR="00961850" w:rsidRDefault="00961850" w:rsidP="00FD3101">
      <w:pPr>
        <w:spacing w:after="160" w:line="259" w:lineRule="auto"/>
        <w:jc w:val="center"/>
        <w:rPr>
          <w:b/>
          <w:noProof/>
          <w:color w:val="2F5496" w:themeColor="accent5" w:themeShade="BF"/>
          <w:sz w:val="52"/>
          <w:szCs w:val="28"/>
        </w:rPr>
      </w:pPr>
    </w:p>
    <w:p w14:paraId="1646AFE9" w14:textId="77777777" w:rsidR="00961850" w:rsidRDefault="00961850" w:rsidP="00FD3101">
      <w:pPr>
        <w:spacing w:after="160" w:line="259" w:lineRule="auto"/>
        <w:jc w:val="center"/>
        <w:rPr>
          <w:b/>
          <w:noProof/>
          <w:color w:val="2F5496" w:themeColor="accent5" w:themeShade="BF"/>
          <w:sz w:val="52"/>
          <w:szCs w:val="28"/>
        </w:rPr>
      </w:pPr>
    </w:p>
    <w:p w14:paraId="01EDE056" w14:textId="77777777" w:rsidR="00961850" w:rsidRPr="00FD3101" w:rsidRDefault="00961850" w:rsidP="00FD3101">
      <w:pPr>
        <w:spacing w:after="160" w:line="259" w:lineRule="auto"/>
        <w:jc w:val="center"/>
        <w:rPr>
          <w:b/>
          <w:noProof/>
          <w:color w:val="2F5496" w:themeColor="accent5" w:themeShade="BF"/>
          <w:sz w:val="52"/>
          <w:szCs w:val="28"/>
        </w:rPr>
        <w:sectPr w:rsidR="00961850" w:rsidRPr="00FD3101" w:rsidSect="00D11AC9">
          <w:headerReference w:type="default" r:id="rId14"/>
          <w:footerReference w:type="default" r:id="rId15"/>
          <w:pgSz w:w="12240" w:h="15840" w:code="1"/>
          <w:pgMar w:top="1440" w:right="1440" w:bottom="1440" w:left="1440" w:header="720" w:footer="288" w:gutter="0"/>
          <w:pgBorders w:display="firstPage" w:offsetFrom="page">
            <w:top w:val="thinThickMediumGap" w:sz="48" w:space="24" w:color="002060"/>
            <w:left w:val="thinThickMediumGap" w:sz="48" w:space="24" w:color="002060"/>
            <w:bottom w:val="thickThinMediumGap" w:sz="48" w:space="24" w:color="002060"/>
            <w:right w:val="thinThickMediumGap" w:sz="48" w:space="24" w:color="002060"/>
          </w:pgBorders>
          <w:pgNumType w:start="1"/>
          <w:cols w:space="720"/>
          <w:titlePg/>
          <w:docGrid w:linePitch="360"/>
        </w:sectPr>
      </w:pPr>
    </w:p>
    <w:p w14:paraId="1F11FE13" w14:textId="77777777" w:rsidR="000F66A1" w:rsidRDefault="000F66A1" w:rsidP="00375063">
      <w:pPr>
        <w:rPr>
          <w:rFonts w:cstheme="minorHAnsi"/>
          <w:color w:val="auto"/>
          <w:sz w:val="28"/>
          <w:szCs w:val="28"/>
          <w:lang w:val="en"/>
        </w:rPr>
      </w:pPr>
    </w:p>
    <w:p w14:paraId="2F5C7BC6" w14:textId="77777777" w:rsidR="000F66A1" w:rsidRDefault="000F66A1" w:rsidP="00375063">
      <w:pPr>
        <w:rPr>
          <w:rFonts w:cstheme="minorHAnsi"/>
          <w:color w:val="auto"/>
          <w:sz w:val="28"/>
          <w:szCs w:val="28"/>
          <w:lang w:val="en"/>
        </w:rPr>
      </w:pPr>
    </w:p>
    <w:p w14:paraId="04F1BEA1" w14:textId="77777777" w:rsidR="000F66A1" w:rsidRDefault="000F66A1" w:rsidP="00375063">
      <w:pPr>
        <w:rPr>
          <w:rFonts w:cstheme="minorHAnsi"/>
          <w:color w:val="auto"/>
          <w:sz w:val="28"/>
          <w:szCs w:val="28"/>
          <w:lang w:val="en"/>
        </w:rPr>
      </w:pPr>
    </w:p>
    <w:p w14:paraId="2A50FE18" w14:textId="04758F79" w:rsidR="00375063" w:rsidRPr="00CA47E9" w:rsidRDefault="00375063" w:rsidP="00375063">
      <w:pPr>
        <w:rPr>
          <w:rFonts w:eastAsiaTheme="minorHAnsi" w:cstheme="minorHAnsi"/>
          <w:color w:val="auto"/>
          <w:szCs w:val="24"/>
        </w:rPr>
      </w:pPr>
      <w:r w:rsidRPr="00CA47E9">
        <w:rPr>
          <w:rFonts w:cstheme="minorHAnsi"/>
          <w:color w:val="auto"/>
          <w:szCs w:val="24"/>
          <w:lang w:val="en"/>
        </w:rPr>
        <w:lastRenderedPageBreak/>
        <w:t>Enclosed is a copy of the Florida Rehabilitation Council for the Blind’s (FRCB) Federal Fiscal Year 2016 Annual Report to the Commissioner of the Rehabilitation Services Agency and Governor Rick Scott.</w:t>
      </w:r>
    </w:p>
    <w:p w14:paraId="0030B471" w14:textId="77777777" w:rsidR="00375063" w:rsidRPr="00CA47E9" w:rsidRDefault="00375063" w:rsidP="00375063">
      <w:pPr>
        <w:pStyle w:val="NormalWeb"/>
        <w:shd w:val="clear" w:color="auto" w:fill="FFFFFF"/>
        <w:rPr>
          <w:rFonts w:asciiTheme="minorHAnsi" w:hAnsiTheme="minorHAnsi" w:cstheme="minorHAnsi"/>
          <w:lang w:val="en"/>
        </w:rPr>
      </w:pPr>
      <w:r w:rsidRPr="00CA47E9">
        <w:rPr>
          <w:rFonts w:asciiTheme="minorHAnsi" w:hAnsiTheme="minorHAnsi" w:cstheme="minorHAnsi"/>
          <w:lang w:val="en"/>
        </w:rPr>
        <w:t xml:space="preserve">Please contact Government Operations Consultant to the FRCB Selena </w:t>
      </w:r>
      <w:proofErr w:type="spellStart"/>
      <w:r w:rsidRPr="00CA47E9">
        <w:rPr>
          <w:rFonts w:asciiTheme="minorHAnsi" w:hAnsiTheme="minorHAnsi" w:cstheme="minorHAnsi"/>
          <w:lang w:val="en"/>
        </w:rPr>
        <w:t>Sickler</w:t>
      </w:r>
      <w:proofErr w:type="spellEnd"/>
      <w:r w:rsidRPr="00CA47E9">
        <w:rPr>
          <w:rFonts w:asciiTheme="minorHAnsi" w:hAnsiTheme="minorHAnsi" w:cstheme="minorHAnsi"/>
          <w:lang w:val="en"/>
        </w:rPr>
        <w:t xml:space="preserve"> if you have questions or comments regarding its contents. She </w:t>
      </w:r>
      <w:proofErr w:type="gramStart"/>
      <w:r w:rsidRPr="00CA47E9">
        <w:rPr>
          <w:rFonts w:asciiTheme="minorHAnsi" w:hAnsiTheme="minorHAnsi" w:cstheme="minorHAnsi"/>
          <w:lang w:val="en"/>
        </w:rPr>
        <w:t>can be reached</w:t>
      </w:r>
      <w:proofErr w:type="gramEnd"/>
      <w:r w:rsidRPr="00CA47E9">
        <w:rPr>
          <w:rFonts w:asciiTheme="minorHAnsi" w:hAnsiTheme="minorHAnsi" w:cstheme="minorHAnsi"/>
          <w:lang w:val="en"/>
        </w:rPr>
        <w:t xml:space="preserve"> at</w:t>
      </w:r>
    </w:p>
    <w:p w14:paraId="6786FEBB" w14:textId="77777777" w:rsidR="00375063" w:rsidRPr="00CA47E9" w:rsidRDefault="00375063" w:rsidP="00375063">
      <w:pPr>
        <w:pStyle w:val="NormalWeb"/>
        <w:shd w:val="clear" w:color="auto" w:fill="FFFFFF"/>
        <w:contextualSpacing/>
        <w:rPr>
          <w:rFonts w:asciiTheme="minorHAnsi" w:hAnsiTheme="minorHAnsi" w:cstheme="minorHAnsi"/>
        </w:rPr>
      </w:pPr>
      <w:r w:rsidRPr="00CA47E9">
        <w:rPr>
          <w:rFonts w:asciiTheme="minorHAnsi" w:hAnsiTheme="minorHAnsi" w:cstheme="minorHAnsi"/>
        </w:rPr>
        <w:t xml:space="preserve">Selena </w:t>
      </w:r>
      <w:proofErr w:type="spellStart"/>
      <w:r w:rsidRPr="00CA47E9">
        <w:rPr>
          <w:rFonts w:asciiTheme="minorHAnsi" w:hAnsiTheme="minorHAnsi" w:cstheme="minorHAnsi"/>
        </w:rPr>
        <w:t>Sickler</w:t>
      </w:r>
      <w:proofErr w:type="spellEnd"/>
      <w:r w:rsidRPr="00CA47E9">
        <w:rPr>
          <w:rFonts w:asciiTheme="minorHAnsi" w:hAnsiTheme="minorHAnsi" w:cstheme="minorHAnsi"/>
        </w:rPr>
        <w:br/>
        <w:t>Florida Division of Blind Services</w:t>
      </w:r>
      <w:r w:rsidRPr="00CA47E9">
        <w:rPr>
          <w:rFonts w:asciiTheme="minorHAnsi" w:hAnsiTheme="minorHAnsi" w:cstheme="minorHAnsi"/>
        </w:rPr>
        <w:br/>
        <w:t xml:space="preserve">325 W. Gaines Street, Room 1114, </w:t>
      </w:r>
      <w:r w:rsidRPr="00CA47E9">
        <w:rPr>
          <w:rFonts w:asciiTheme="minorHAnsi" w:hAnsiTheme="minorHAnsi" w:cstheme="minorHAnsi"/>
        </w:rPr>
        <w:br/>
        <w:t>Tallahassee, FL  32399 </w:t>
      </w:r>
      <w:r w:rsidRPr="00CA47E9">
        <w:rPr>
          <w:rFonts w:asciiTheme="minorHAnsi" w:hAnsiTheme="minorHAnsi" w:cstheme="minorHAnsi"/>
        </w:rPr>
        <w:br/>
        <w:t>Phone (850) 245-0329</w:t>
      </w:r>
    </w:p>
    <w:p w14:paraId="40E7482B" w14:textId="77777777" w:rsidR="00375063" w:rsidRPr="00CA47E9" w:rsidRDefault="00446173" w:rsidP="00375063">
      <w:pPr>
        <w:pStyle w:val="NormalWeb"/>
        <w:shd w:val="clear" w:color="auto" w:fill="FFFFFF"/>
        <w:contextualSpacing/>
        <w:rPr>
          <w:rFonts w:asciiTheme="minorHAnsi" w:hAnsiTheme="minorHAnsi" w:cstheme="minorHAnsi"/>
        </w:rPr>
      </w:pPr>
      <w:hyperlink r:id="rId16" w:history="1">
        <w:r w:rsidR="00375063" w:rsidRPr="00CA47E9">
          <w:rPr>
            <w:rStyle w:val="Hyperlink"/>
            <w:rFonts w:asciiTheme="minorHAnsi" w:eastAsiaTheme="majorEastAsia" w:hAnsiTheme="minorHAnsi" w:cstheme="minorHAnsi"/>
            <w:lang w:val="en"/>
          </w:rPr>
          <w:t>Selena.Sickler@dbs.fldoe.org</w:t>
        </w:r>
      </w:hyperlink>
    </w:p>
    <w:p w14:paraId="03C861A2" w14:textId="59A8B9CE" w:rsidR="00375063" w:rsidRPr="00CA47E9" w:rsidRDefault="00375063" w:rsidP="00375063">
      <w:pPr>
        <w:tabs>
          <w:tab w:val="left" w:pos="-720"/>
        </w:tabs>
        <w:ind w:right="720"/>
        <w:rPr>
          <w:rFonts w:cstheme="minorHAnsi"/>
          <w:color w:val="auto"/>
          <w:szCs w:val="24"/>
          <w:lang w:val="en"/>
        </w:rPr>
      </w:pPr>
      <w:r w:rsidRPr="00CA47E9">
        <w:rPr>
          <w:rFonts w:cstheme="minorHAnsi"/>
          <w:color w:val="auto"/>
          <w:szCs w:val="24"/>
          <w:lang w:val="en"/>
        </w:rPr>
        <w:t>Thank you for your interest in and support of programs that provide and promote the use of vocational rehabilitation and independent living programs for Floridians who are blind or visually impaired.</w:t>
      </w:r>
    </w:p>
    <w:p w14:paraId="38ED0341" w14:textId="77777777" w:rsidR="00375063" w:rsidRPr="00CA47E9" w:rsidRDefault="00375063" w:rsidP="00375063">
      <w:pPr>
        <w:tabs>
          <w:tab w:val="left" w:pos="-720"/>
        </w:tabs>
        <w:ind w:right="720"/>
        <w:rPr>
          <w:rFonts w:cstheme="minorHAnsi"/>
          <w:color w:val="auto"/>
          <w:szCs w:val="24"/>
          <w:lang w:val="en"/>
        </w:rPr>
      </w:pPr>
    </w:p>
    <w:p w14:paraId="39562652" w14:textId="74C91973" w:rsidR="00375063" w:rsidRPr="00CA47E9" w:rsidRDefault="00375063" w:rsidP="00375063">
      <w:pPr>
        <w:ind w:right="720"/>
        <w:rPr>
          <w:rFonts w:cstheme="minorHAnsi"/>
          <w:color w:val="auto"/>
          <w:szCs w:val="24"/>
          <w:lang w:val="en"/>
        </w:rPr>
      </w:pPr>
      <w:r w:rsidRPr="00CA47E9">
        <w:rPr>
          <w:rFonts w:cstheme="minorHAnsi"/>
          <w:color w:val="auto"/>
          <w:szCs w:val="24"/>
          <w:lang w:val="en"/>
        </w:rPr>
        <w:t>If y</w:t>
      </w:r>
      <w:r w:rsidR="00F86714" w:rsidRPr="00CA47E9">
        <w:rPr>
          <w:rFonts w:cstheme="minorHAnsi"/>
          <w:color w:val="auto"/>
          <w:szCs w:val="24"/>
          <w:lang w:val="en"/>
        </w:rPr>
        <w:t>ou would prefer</w:t>
      </w:r>
      <w:r w:rsidRPr="00CA47E9">
        <w:rPr>
          <w:rFonts w:cstheme="minorHAnsi"/>
          <w:color w:val="auto"/>
          <w:szCs w:val="24"/>
          <w:lang w:val="en"/>
        </w:rPr>
        <w:t xml:space="preserve"> a copy of this report in an alternative format, please contact </w:t>
      </w:r>
      <w:r w:rsidR="00634AEC" w:rsidRPr="00CA47E9">
        <w:rPr>
          <w:rFonts w:cstheme="minorHAnsi"/>
          <w:color w:val="auto"/>
          <w:szCs w:val="24"/>
          <w:lang w:val="en"/>
        </w:rPr>
        <w:t>the Florida</w:t>
      </w:r>
      <w:r w:rsidRPr="00CA47E9">
        <w:rPr>
          <w:rFonts w:cstheme="minorHAnsi"/>
          <w:color w:val="auto"/>
          <w:szCs w:val="24"/>
          <w:lang w:val="en"/>
        </w:rPr>
        <w:t xml:space="preserve"> Division of Blind Services at (850) 245-0300 or toll free at (800) 342-1828.</w:t>
      </w:r>
    </w:p>
    <w:p w14:paraId="61E246A3" w14:textId="4431AF76" w:rsidR="00CA47E9" w:rsidRDefault="00CA47E9" w:rsidP="00375063">
      <w:pPr>
        <w:ind w:right="720"/>
        <w:rPr>
          <w:rFonts w:cstheme="minorHAnsi"/>
          <w:color w:val="auto"/>
          <w:szCs w:val="24"/>
          <w:lang w:val="en"/>
        </w:rPr>
      </w:pPr>
    </w:p>
    <w:p w14:paraId="41252A05" w14:textId="77777777" w:rsidR="00CA47E9" w:rsidRPr="00CA47E9" w:rsidRDefault="00CA47E9" w:rsidP="00375063">
      <w:pPr>
        <w:ind w:right="720"/>
        <w:rPr>
          <w:rFonts w:cstheme="minorHAnsi"/>
          <w:color w:val="auto"/>
          <w:szCs w:val="24"/>
          <w:lang w:val="en"/>
        </w:rPr>
      </w:pPr>
    </w:p>
    <w:p w14:paraId="3C037E91" w14:textId="1A240910" w:rsidR="00013FC6" w:rsidRPr="00E061CE" w:rsidRDefault="00BE5ACD" w:rsidP="00E061CE">
      <w:pPr>
        <w:ind w:right="720"/>
        <w:jc w:val="center"/>
        <w:rPr>
          <w:rFonts w:cstheme="minorHAnsi"/>
          <w:b/>
          <w:color w:val="auto"/>
          <w:sz w:val="28"/>
          <w:szCs w:val="28"/>
          <w:lang w:val="en"/>
        </w:rPr>
      </w:pPr>
      <w:r w:rsidRPr="00BE5ACD">
        <w:rPr>
          <w:rFonts w:ascii="Times New Roman" w:eastAsia="Calibri" w:hAnsi="Times New Roman" w:cs="Times New Roman"/>
          <w:noProof/>
          <w:color w:val="auto"/>
          <w:sz w:val="28"/>
          <w:szCs w:val="28"/>
        </w:rPr>
        <mc:AlternateContent>
          <mc:Choice Requires="wps">
            <w:drawing>
              <wp:anchor distT="0" distB="0" distL="114300" distR="114300" simplePos="0" relativeHeight="251838464" behindDoc="0" locked="0" layoutInCell="1" allowOverlap="1" wp14:anchorId="3AC91D59" wp14:editId="10B413EB">
                <wp:simplePos x="0" y="0"/>
                <wp:positionH relativeFrom="column">
                  <wp:posOffset>396240</wp:posOffset>
                </wp:positionH>
                <wp:positionV relativeFrom="paragraph">
                  <wp:posOffset>40640</wp:posOffset>
                </wp:positionV>
                <wp:extent cx="1828800" cy="1828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4AC7F5" w14:textId="77777777" w:rsidR="00BA5310" w:rsidRPr="00BE5ACD" w:rsidRDefault="00BA5310" w:rsidP="00BE5ACD">
                            <w:pPr>
                              <w:jc w:val="center"/>
                              <w:rPr>
                                <w:rFonts w:ascii="Times New Roman" w:eastAsia="Calibri" w:hAnsi="Times New Roman"/>
                                <w:b/>
                                <w:noProof/>
                                <w:color w:val="FF0000"/>
                                <w:sz w:val="44"/>
                                <w:szCs w:val="44"/>
                                <w14:shadow w14:blurRad="12700" w14:dist="38100" w14:dir="2700000" w14:sx="100000" w14:sy="100000" w14:kx="0" w14:ky="0" w14:algn="tl">
                                  <w14:srgbClr w14:val="FFFFFF">
                                    <w14:lumMod w14:val="50000"/>
                                  </w14:srgbClr>
                                </w14:shadow>
                                <w14:textOutline w14:w="12700" w14:cap="flat" w14:cmpd="sng" w14:algn="ctr">
                                  <w14:solidFill>
                                    <w14:srgbClr w14:val="FFFFFF"/>
                                  </w14:solidFill>
                                  <w14:prstDash w14:val="solid"/>
                                  <w14:round/>
                                </w14:textOutline>
                              </w:rPr>
                            </w:pPr>
                            <w:r w:rsidRPr="00BE5ACD">
                              <w:rPr>
                                <w:b/>
                                <w:noProof/>
                                <w:color w:val="FF0000"/>
                                <w:sz w:val="44"/>
                                <w:szCs w:val="44"/>
                                <w14:shadow w14:blurRad="12700" w14:dist="38100" w14:dir="2700000" w14:sx="100000" w14:sy="100000" w14:kx="0" w14:ky="0" w14:algn="tl">
                                  <w14:srgbClr w14:val="FFFFFF">
                                    <w14:lumMod w14:val="50000"/>
                                  </w14:srgbClr>
                                </w14:shadow>
                                <w14:textOutline w14:w="12700" w14:cap="flat" w14:cmpd="sng" w14:algn="ctr">
                                  <w14:solidFill>
                                    <w14:srgbClr w14:val="FFFFFF"/>
                                  </w14:solidFill>
                                  <w14:prstDash w14:val="solid"/>
                                  <w14:round/>
                                </w14:textOutline>
                              </w:rPr>
                              <w:t>Tampa District Office Grand Reopening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AC91D59" id="Text Box 22" o:spid="_x0000_s1028" type="#_x0000_t202" style="position:absolute;left:0;text-align:left;margin-left:31.2pt;margin-top:3.2pt;width:2in;height:2in;z-index:251838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" filled="f" stroked="f">
                <v:textbox style="mso-fit-shape-to-text:t">
                  <w:txbxContent>
                    <w:p w14:paraId="004AC7F5" w14:textId="77777777" w:rsidR="00BA5310" w:rsidRPr="00BE5ACD" w:rsidRDefault="00BA5310" w:rsidP="00BE5ACD">
                      <w:pPr>
                        <w:jc w:val="center"/>
                        <w:rPr>
                          <w:rFonts w:ascii="Times New Roman" w:eastAsia="Calibri" w:hAnsi="Times New Roman"/>
                          <w:b/>
                          <w:noProof/>
                          <w:color w:val="FF0000"/>
                          <w:sz w:val="44"/>
                          <w:szCs w:val="44"/>
                          <w14:shadow w14:blurRad="12700" w14:dist="38100" w14:dir="2700000" w14:sx="100000" w14:sy="100000" w14:kx="0" w14:ky="0" w14:algn="tl">
                            <w14:srgbClr w14:val="FFFFFF">
                              <w14:lumMod w14:val="50000"/>
                            </w14:srgbClr>
                          </w14:shadow>
                          <w14:textOutline w14:w="12700" w14:cap="flat" w14:cmpd="sng" w14:algn="ctr">
                            <w14:solidFill>
                              <w14:srgbClr w14:val="FFFFFF"/>
                            </w14:solidFill>
                            <w14:prstDash w14:val="solid"/>
                            <w14:round/>
                          </w14:textOutline>
                        </w:rPr>
                      </w:pPr>
                      <w:r w:rsidRPr="00BE5ACD">
                        <w:rPr>
                          <w:b/>
                          <w:noProof/>
                          <w:color w:val="FF0000"/>
                          <w:sz w:val="44"/>
                          <w:szCs w:val="44"/>
                          <w14:shadow w14:blurRad="12700" w14:dist="38100" w14:dir="2700000" w14:sx="100000" w14:sy="100000" w14:kx="0" w14:ky="0" w14:algn="tl">
                            <w14:srgbClr w14:val="FFFFFF">
                              <w14:lumMod w14:val="50000"/>
                            </w14:srgbClr>
                          </w14:shadow>
                          <w14:textOutline w14:w="12700" w14:cap="flat" w14:cmpd="sng" w14:algn="ctr">
                            <w14:solidFill>
                              <w14:srgbClr w14:val="FFFFFF"/>
                            </w14:solidFill>
                            <w14:prstDash w14:val="solid"/>
                            <w14:round/>
                          </w14:textOutline>
                        </w:rPr>
                        <w:t>Tampa District Office Grand Reopening</w:t>
                      </w:r>
                    </w:p>
                  </w:txbxContent>
                </v:textbox>
              </v:shape>
            </w:pict>
          </mc:Fallback>
        </mc:AlternateContent>
      </w:r>
      <w:r>
        <w:rPr>
          <w:rFonts w:cstheme="minorHAnsi"/>
          <w:b/>
          <w:noProof/>
          <w:color w:val="auto"/>
          <w:sz w:val="28"/>
          <w:szCs w:val="28"/>
        </w:rPr>
        <w:drawing>
          <wp:inline distT="0" distB="0" distL="0" distR="0" wp14:anchorId="12A869A9" wp14:editId="13F349D0">
            <wp:extent cx="4596765" cy="3724910"/>
            <wp:effectExtent l="0" t="0" r="0" b="8890"/>
            <wp:docPr id="21" name="Picture 21" descr="Pictured are Paul Edwards, Bruce Miles, Mireya Hernendez, Bridget Giles, Director Robert Doyle, Mikey Wiseman, Sheryl Brown, Louis Peyton and Paul Martinez." title="Tampa District Office Grand Reopening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6765" cy="3724910"/>
                    </a:xfrm>
                    <a:prstGeom prst="rect">
                      <a:avLst/>
                    </a:prstGeom>
                    <a:noFill/>
                  </pic:spPr>
                </pic:pic>
              </a:graphicData>
            </a:graphic>
          </wp:inline>
        </w:drawing>
      </w:r>
    </w:p>
    <w:p w14:paraId="0F9A8035" w14:textId="77777777" w:rsidR="009E135C" w:rsidRDefault="009E135C" w:rsidP="00375063">
      <w:pPr>
        <w:ind w:right="720"/>
        <w:rPr>
          <w:rFonts w:cstheme="minorHAnsi"/>
          <w:color w:val="auto"/>
          <w:sz w:val="28"/>
          <w:szCs w:val="28"/>
          <w:lang w:val="en"/>
        </w:rPr>
      </w:pPr>
    </w:p>
    <w:p w14:paraId="6455947F" w14:textId="77777777" w:rsidR="009E135C" w:rsidRDefault="009E135C" w:rsidP="00375063">
      <w:pPr>
        <w:ind w:right="720"/>
        <w:rPr>
          <w:rFonts w:cstheme="minorHAnsi"/>
          <w:color w:val="auto"/>
          <w:sz w:val="28"/>
          <w:szCs w:val="28"/>
          <w:lang w:val="en"/>
        </w:rPr>
        <w:sectPr w:rsidR="009E135C" w:rsidSect="00D85DDA">
          <w:headerReference w:type="default" r:id="rId18"/>
          <w:footerReference w:type="default" r:id="rId19"/>
          <w:type w:val="continuous"/>
          <w:pgSz w:w="12240" w:h="15840" w:code="1"/>
          <w:pgMar w:top="1440" w:right="1440" w:bottom="1440" w:left="1440" w:header="720" w:footer="288" w:gutter="0"/>
          <w:pgBorders w:offsetFrom="page">
            <w:top w:val="thinThickMediumGap" w:sz="48" w:space="24" w:color="002060"/>
          </w:pgBorders>
          <w:cols w:space="720"/>
          <w:docGrid w:linePitch="360"/>
        </w:sectPr>
      </w:pPr>
    </w:p>
    <w:p w14:paraId="5C4D76F2" w14:textId="63C162F4" w:rsidR="00C10D53" w:rsidRPr="00D42DAA" w:rsidRDefault="00C10D53">
      <w:pPr>
        <w:pStyle w:val="TOC1"/>
        <w:tabs>
          <w:tab w:val="right" w:leader="dot" w:pos="9350"/>
        </w:tabs>
        <w:rPr>
          <w:caps w:val="0"/>
          <w:color w:val="auto"/>
        </w:rPr>
      </w:pPr>
      <w:r w:rsidRPr="00D42DAA">
        <w:rPr>
          <w:caps w:val="0"/>
          <w:color w:val="auto"/>
        </w:rPr>
        <w:lastRenderedPageBreak/>
        <w:t>TABLE OF CONTENTS</w:t>
      </w:r>
    </w:p>
    <w:p w14:paraId="3CA242A8" w14:textId="6FD0C818" w:rsidR="0018439B" w:rsidRDefault="0018439B">
      <w:pPr>
        <w:pStyle w:val="TOC1"/>
        <w:tabs>
          <w:tab w:val="right" w:leader="dot" w:pos="9350"/>
        </w:tabs>
        <w:rPr>
          <w:rFonts w:asciiTheme="minorHAnsi" w:eastAsiaTheme="minorEastAsia" w:hAnsiTheme="minorHAnsi" w:cstheme="minorBidi"/>
          <w:b w:val="0"/>
          <w:bCs w:val="0"/>
          <w:caps w:val="0"/>
          <w:noProof/>
          <w:color w:val="auto"/>
          <w:sz w:val="22"/>
          <w:szCs w:val="22"/>
        </w:rPr>
      </w:pPr>
      <w:r>
        <w:rPr>
          <w:caps w:val="0"/>
        </w:rPr>
        <w:fldChar w:fldCharType="begin"/>
      </w:r>
      <w:r>
        <w:rPr>
          <w:caps w:val="0"/>
        </w:rPr>
        <w:instrText xml:space="preserve"> TOC \o "1-1" \h \z </w:instrText>
      </w:r>
      <w:r>
        <w:rPr>
          <w:caps w:val="0"/>
        </w:rPr>
        <w:fldChar w:fldCharType="separate"/>
      </w:r>
      <w:hyperlink w:anchor="_Toc501022090" w:history="1">
        <w:r w:rsidRPr="000D720C">
          <w:rPr>
            <w:rStyle w:val="Hyperlink"/>
            <w:noProof/>
          </w:rPr>
          <w:t>Message from the Chairperson</w:t>
        </w:r>
        <w:r>
          <w:rPr>
            <w:noProof/>
            <w:webHidden/>
          </w:rPr>
          <w:tab/>
        </w:r>
        <w:r>
          <w:rPr>
            <w:noProof/>
            <w:webHidden/>
          </w:rPr>
          <w:fldChar w:fldCharType="begin"/>
        </w:r>
        <w:r>
          <w:rPr>
            <w:noProof/>
            <w:webHidden/>
          </w:rPr>
          <w:instrText xml:space="preserve"> PAGEREF _Toc501022090 \h </w:instrText>
        </w:r>
        <w:r>
          <w:rPr>
            <w:noProof/>
            <w:webHidden/>
          </w:rPr>
        </w:r>
        <w:r>
          <w:rPr>
            <w:noProof/>
            <w:webHidden/>
          </w:rPr>
          <w:fldChar w:fldCharType="separate"/>
        </w:r>
        <w:r w:rsidR="00062D6F">
          <w:rPr>
            <w:noProof/>
            <w:webHidden/>
          </w:rPr>
          <w:t>5</w:t>
        </w:r>
        <w:r>
          <w:rPr>
            <w:noProof/>
            <w:webHidden/>
          </w:rPr>
          <w:fldChar w:fldCharType="end"/>
        </w:r>
      </w:hyperlink>
    </w:p>
    <w:p w14:paraId="37E40DD5" w14:textId="221451B8" w:rsidR="0018439B" w:rsidRDefault="00446173">
      <w:pPr>
        <w:pStyle w:val="TOC1"/>
        <w:tabs>
          <w:tab w:val="right" w:leader="dot" w:pos="9350"/>
        </w:tabs>
        <w:rPr>
          <w:rFonts w:asciiTheme="minorHAnsi" w:eastAsiaTheme="minorEastAsia" w:hAnsiTheme="minorHAnsi" w:cstheme="minorBidi"/>
          <w:b w:val="0"/>
          <w:bCs w:val="0"/>
          <w:caps w:val="0"/>
          <w:noProof/>
          <w:color w:val="auto"/>
          <w:sz w:val="22"/>
          <w:szCs w:val="22"/>
        </w:rPr>
      </w:pPr>
      <w:hyperlink w:anchor="_Toc501022091" w:history="1">
        <w:r w:rsidR="0018439B" w:rsidRPr="000D720C">
          <w:rPr>
            <w:rStyle w:val="Hyperlink"/>
            <w:noProof/>
          </w:rPr>
          <w:t>Directors Message</w:t>
        </w:r>
        <w:r w:rsidR="0018439B">
          <w:rPr>
            <w:noProof/>
            <w:webHidden/>
          </w:rPr>
          <w:tab/>
        </w:r>
        <w:r w:rsidR="0018439B">
          <w:rPr>
            <w:noProof/>
            <w:webHidden/>
          </w:rPr>
          <w:fldChar w:fldCharType="begin"/>
        </w:r>
        <w:r w:rsidR="0018439B">
          <w:rPr>
            <w:noProof/>
            <w:webHidden/>
          </w:rPr>
          <w:instrText xml:space="preserve"> PAGEREF _Toc501022091 \h </w:instrText>
        </w:r>
        <w:r w:rsidR="0018439B">
          <w:rPr>
            <w:noProof/>
            <w:webHidden/>
          </w:rPr>
        </w:r>
        <w:r w:rsidR="0018439B">
          <w:rPr>
            <w:noProof/>
            <w:webHidden/>
          </w:rPr>
          <w:fldChar w:fldCharType="separate"/>
        </w:r>
        <w:r w:rsidR="00062D6F">
          <w:rPr>
            <w:noProof/>
            <w:webHidden/>
          </w:rPr>
          <w:t>6</w:t>
        </w:r>
        <w:r w:rsidR="0018439B">
          <w:rPr>
            <w:noProof/>
            <w:webHidden/>
          </w:rPr>
          <w:fldChar w:fldCharType="end"/>
        </w:r>
      </w:hyperlink>
    </w:p>
    <w:p w14:paraId="42F3864F" w14:textId="23B9C425" w:rsidR="0018439B" w:rsidRDefault="00446173">
      <w:pPr>
        <w:pStyle w:val="TOC1"/>
        <w:tabs>
          <w:tab w:val="right" w:leader="dot" w:pos="9350"/>
        </w:tabs>
        <w:rPr>
          <w:rFonts w:asciiTheme="minorHAnsi" w:eastAsiaTheme="minorEastAsia" w:hAnsiTheme="minorHAnsi" w:cstheme="minorBidi"/>
          <w:b w:val="0"/>
          <w:bCs w:val="0"/>
          <w:caps w:val="0"/>
          <w:noProof/>
          <w:color w:val="auto"/>
          <w:sz w:val="22"/>
          <w:szCs w:val="22"/>
        </w:rPr>
      </w:pPr>
      <w:hyperlink w:anchor="_Toc501022092" w:history="1">
        <w:r w:rsidR="0018439B" w:rsidRPr="000D720C">
          <w:rPr>
            <w:rStyle w:val="Hyperlink"/>
            <w:noProof/>
          </w:rPr>
          <w:t>FRCB Mission</w:t>
        </w:r>
        <w:r w:rsidR="0018439B">
          <w:rPr>
            <w:noProof/>
            <w:webHidden/>
          </w:rPr>
          <w:tab/>
        </w:r>
        <w:r w:rsidR="0018439B">
          <w:rPr>
            <w:noProof/>
            <w:webHidden/>
          </w:rPr>
          <w:fldChar w:fldCharType="begin"/>
        </w:r>
        <w:r w:rsidR="0018439B">
          <w:rPr>
            <w:noProof/>
            <w:webHidden/>
          </w:rPr>
          <w:instrText xml:space="preserve"> PAGEREF _Toc501022092 \h </w:instrText>
        </w:r>
        <w:r w:rsidR="0018439B">
          <w:rPr>
            <w:noProof/>
            <w:webHidden/>
          </w:rPr>
        </w:r>
        <w:r w:rsidR="0018439B">
          <w:rPr>
            <w:noProof/>
            <w:webHidden/>
          </w:rPr>
          <w:fldChar w:fldCharType="separate"/>
        </w:r>
        <w:r w:rsidR="00062D6F">
          <w:rPr>
            <w:noProof/>
            <w:webHidden/>
          </w:rPr>
          <w:t>7</w:t>
        </w:r>
        <w:r w:rsidR="0018439B">
          <w:rPr>
            <w:noProof/>
            <w:webHidden/>
          </w:rPr>
          <w:fldChar w:fldCharType="end"/>
        </w:r>
      </w:hyperlink>
    </w:p>
    <w:p w14:paraId="13746E0D" w14:textId="16C9C512" w:rsidR="0018439B" w:rsidRDefault="00446173">
      <w:pPr>
        <w:pStyle w:val="TOC1"/>
        <w:tabs>
          <w:tab w:val="right" w:leader="dot" w:pos="9350"/>
        </w:tabs>
        <w:rPr>
          <w:rFonts w:asciiTheme="minorHAnsi" w:eastAsiaTheme="minorEastAsia" w:hAnsiTheme="minorHAnsi" w:cstheme="minorBidi"/>
          <w:b w:val="0"/>
          <w:bCs w:val="0"/>
          <w:caps w:val="0"/>
          <w:noProof/>
          <w:color w:val="auto"/>
          <w:sz w:val="22"/>
          <w:szCs w:val="22"/>
        </w:rPr>
      </w:pPr>
      <w:hyperlink w:anchor="_Toc501022093" w:history="1">
        <w:r w:rsidR="0018439B" w:rsidRPr="000D720C">
          <w:rPr>
            <w:rStyle w:val="Hyperlink"/>
            <w:noProof/>
          </w:rPr>
          <w:t>2016-2017 Council Members &amp; Bios</w:t>
        </w:r>
        <w:r w:rsidR="0018439B">
          <w:rPr>
            <w:noProof/>
            <w:webHidden/>
          </w:rPr>
          <w:tab/>
        </w:r>
        <w:r w:rsidR="0018439B">
          <w:rPr>
            <w:noProof/>
            <w:webHidden/>
          </w:rPr>
          <w:fldChar w:fldCharType="begin"/>
        </w:r>
        <w:r w:rsidR="0018439B">
          <w:rPr>
            <w:noProof/>
            <w:webHidden/>
          </w:rPr>
          <w:instrText xml:space="preserve"> PAGEREF _Toc501022093 \h </w:instrText>
        </w:r>
        <w:r w:rsidR="0018439B">
          <w:rPr>
            <w:noProof/>
            <w:webHidden/>
          </w:rPr>
        </w:r>
        <w:r w:rsidR="0018439B">
          <w:rPr>
            <w:noProof/>
            <w:webHidden/>
          </w:rPr>
          <w:fldChar w:fldCharType="separate"/>
        </w:r>
        <w:r w:rsidR="00062D6F">
          <w:rPr>
            <w:noProof/>
            <w:webHidden/>
          </w:rPr>
          <w:t>8</w:t>
        </w:r>
        <w:r w:rsidR="0018439B">
          <w:rPr>
            <w:noProof/>
            <w:webHidden/>
          </w:rPr>
          <w:fldChar w:fldCharType="end"/>
        </w:r>
      </w:hyperlink>
    </w:p>
    <w:p w14:paraId="74AEAB08" w14:textId="0FD8485B" w:rsidR="0018439B" w:rsidRDefault="00446173">
      <w:pPr>
        <w:pStyle w:val="TOC1"/>
        <w:tabs>
          <w:tab w:val="right" w:leader="dot" w:pos="9350"/>
        </w:tabs>
        <w:rPr>
          <w:rFonts w:asciiTheme="minorHAnsi" w:eastAsiaTheme="minorEastAsia" w:hAnsiTheme="minorHAnsi" w:cstheme="minorBidi"/>
          <w:b w:val="0"/>
          <w:bCs w:val="0"/>
          <w:caps w:val="0"/>
          <w:noProof/>
          <w:color w:val="auto"/>
          <w:sz w:val="22"/>
          <w:szCs w:val="22"/>
        </w:rPr>
      </w:pPr>
      <w:hyperlink w:anchor="_Toc501022094" w:history="1">
        <w:r w:rsidR="0018439B" w:rsidRPr="000D720C">
          <w:rPr>
            <w:rStyle w:val="Hyperlink"/>
            <w:noProof/>
          </w:rPr>
          <w:t>DBS Mission Statement</w:t>
        </w:r>
        <w:r w:rsidR="0018439B">
          <w:rPr>
            <w:noProof/>
            <w:webHidden/>
          </w:rPr>
          <w:tab/>
        </w:r>
        <w:r w:rsidR="0018439B">
          <w:rPr>
            <w:noProof/>
            <w:webHidden/>
          </w:rPr>
          <w:fldChar w:fldCharType="begin"/>
        </w:r>
        <w:r w:rsidR="0018439B">
          <w:rPr>
            <w:noProof/>
            <w:webHidden/>
          </w:rPr>
          <w:instrText xml:space="preserve"> PAGEREF _Toc501022094 \h </w:instrText>
        </w:r>
        <w:r w:rsidR="0018439B">
          <w:rPr>
            <w:noProof/>
            <w:webHidden/>
          </w:rPr>
        </w:r>
        <w:r w:rsidR="0018439B">
          <w:rPr>
            <w:noProof/>
            <w:webHidden/>
          </w:rPr>
          <w:fldChar w:fldCharType="separate"/>
        </w:r>
        <w:r w:rsidR="00062D6F">
          <w:rPr>
            <w:noProof/>
            <w:webHidden/>
          </w:rPr>
          <w:t>14</w:t>
        </w:r>
        <w:r w:rsidR="0018439B">
          <w:rPr>
            <w:noProof/>
            <w:webHidden/>
          </w:rPr>
          <w:fldChar w:fldCharType="end"/>
        </w:r>
      </w:hyperlink>
    </w:p>
    <w:p w14:paraId="6BE44897" w14:textId="32B6FC36" w:rsidR="0018439B" w:rsidRDefault="00446173">
      <w:pPr>
        <w:pStyle w:val="TOC1"/>
        <w:tabs>
          <w:tab w:val="right" w:leader="dot" w:pos="9350"/>
        </w:tabs>
        <w:rPr>
          <w:rFonts w:asciiTheme="minorHAnsi" w:eastAsiaTheme="minorEastAsia" w:hAnsiTheme="minorHAnsi" w:cstheme="minorBidi"/>
          <w:b w:val="0"/>
          <w:bCs w:val="0"/>
          <w:caps w:val="0"/>
          <w:noProof/>
          <w:color w:val="auto"/>
          <w:sz w:val="22"/>
          <w:szCs w:val="22"/>
        </w:rPr>
      </w:pPr>
      <w:hyperlink w:anchor="_Toc501022095" w:history="1">
        <w:r w:rsidR="0018439B" w:rsidRPr="000D720C">
          <w:rPr>
            <w:rStyle w:val="Hyperlink"/>
            <w:noProof/>
          </w:rPr>
          <w:t>Accomplishments</w:t>
        </w:r>
        <w:r w:rsidR="0018439B">
          <w:rPr>
            <w:noProof/>
            <w:webHidden/>
          </w:rPr>
          <w:tab/>
        </w:r>
        <w:r w:rsidR="0018439B">
          <w:rPr>
            <w:noProof/>
            <w:webHidden/>
          </w:rPr>
          <w:fldChar w:fldCharType="begin"/>
        </w:r>
        <w:r w:rsidR="0018439B">
          <w:rPr>
            <w:noProof/>
            <w:webHidden/>
          </w:rPr>
          <w:instrText xml:space="preserve"> PAGEREF _Toc501022095 \h </w:instrText>
        </w:r>
        <w:r w:rsidR="0018439B">
          <w:rPr>
            <w:noProof/>
            <w:webHidden/>
          </w:rPr>
        </w:r>
        <w:r w:rsidR="0018439B">
          <w:rPr>
            <w:noProof/>
            <w:webHidden/>
          </w:rPr>
          <w:fldChar w:fldCharType="separate"/>
        </w:r>
        <w:r w:rsidR="00062D6F">
          <w:rPr>
            <w:noProof/>
            <w:webHidden/>
          </w:rPr>
          <w:t>15</w:t>
        </w:r>
        <w:r w:rsidR="0018439B">
          <w:rPr>
            <w:noProof/>
            <w:webHidden/>
          </w:rPr>
          <w:fldChar w:fldCharType="end"/>
        </w:r>
      </w:hyperlink>
    </w:p>
    <w:p w14:paraId="2FC1BE45" w14:textId="77387136" w:rsidR="0018439B" w:rsidRDefault="00446173">
      <w:pPr>
        <w:pStyle w:val="TOC1"/>
        <w:tabs>
          <w:tab w:val="right" w:leader="dot" w:pos="9350"/>
        </w:tabs>
        <w:rPr>
          <w:rFonts w:asciiTheme="minorHAnsi" w:eastAsiaTheme="minorEastAsia" w:hAnsiTheme="minorHAnsi" w:cstheme="minorBidi"/>
          <w:b w:val="0"/>
          <w:bCs w:val="0"/>
          <w:caps w:val="0"/>
          <w:noProof/>
          <w:color w:val="auto"/>
          <w:sz w:val="22"/>
          <w:szCs w:val="22"/>
        </w:rPr>
      </w:pPr>
      <w:hyperlink w:anchor="_Toc501022096" w:history="1">
        <w:r w:rsidR="0018439B" w:rsidRPr="000D720C">
          <w:rPr>
            <w:rStyle w:val="Hyperlink"/>
            <w:noProof/>
          </w:rPr>
          <w:t>Strategic Plan Goals</w:t>
        </w:r>
        <w:r w:rsidR="0018439B">
          <w:rPr>
            <w:noProof/>
            <w:webHidden/>
          </w:rPr>
          <w:tab/>
        </w:r>
        <w:r w:rsidR="0018439B">
          <w:rPr>
            <w:noProof/>
            <w:webHidden/>
          </w:rPr>
          <w:fldChar w:fldCharType="begin"/>
        </w:r>
        <w:r w:rsidR="0018439B">
          <w:rPr>
            <w:noProof/>
            <w:webHidden/>
          </w:rPr>
          <w:instrText xml:space="preserve"> PAGEREF _Toc501022096 \h </w:instrText>
        </w:r>
        <w:r w:rsidR="0018439B">
          <w:rPr>
            <w:noProof/>
            <w:webHidden/>
          </w:rPr>
        </w:r>
        <w:r w:rsidR="0018439B">
          <w:rPr>
            <w:noProof/>
            <w:webHidden/>
          </w:rPr>
          <w:fldChar w:fldCharType="separate"/>
        </w:r>
        <w:r w:rsidR="00062D6F">
          <w:rPr>
            <w:noProof/>
            <w:webHidden/>
          </w:rPr>
          <w:t>16</w:t>
        </w:r>
        <w:r w:rsidR="0018439B">
          <w:rPr>
            <w:noProof/>
            <w:webHidden/>
          </w:rPr>
          <w:fldChar w:fldCharType="end"/>
        </w:r>
      </w:hyperlink>
    </w:p>
    <w:p w14:paraId="36AD28D2" w14:textId="2A508EC7" w:rsidR="0018439B" w:rsidRDefault="00446173">
      <w:pPr>
        <w:pStyle w:val="TOC1"/>
        <w:tabs>
          <w:tab w:val="right" w:leader="dot" w:pos="9350"/>
        </w:tabs>
        <w:rPr>
          <w:rFonts w:asciiTheme="minorHAnsi" w:eastAsiaTheme="minorEastAsia" w:hAnsiTheme="minorHAnsi" w:cstheme="minorBidi"/>
          <w:b w:val="0"/>
          <w:bCs w:val="0"/>
          <w:caps w:val="0"/>
          <w:noProof/>
          <w:color w:val="auto"/>
          <w:sz w:val="22"/>
          <w:szCs w:val="22"/>
        </w:rPr>
      </w:pPr>
      <w:hyperlink w:anchor="_Toc501022097" w:history="1">
        <w:r w:rsidR="0018439B" w:rsidRPr="000D720C">
          <w:rPr>
            <w:rStyle w:val="Hyperlink"/>
            <w:noProof/>
          </w:rPr>
          <w:t>DBS District Offices</w:t>
        </w:r>
        <w:r w:rsidR="0018439B">
          <w:rPr>
            <w:noProof/>
            <w:webHidden/>
          </w:rPr>
          <w:tab/>
        </w:r>
        <w:r w:rsidR="0018439B">
          <w:rPr>
            <w:noProof/>
            <w:webHidden/>
          </w:rPr>
          <w:fldChar w:fldCharType="begin"/>
        </w:r>
        <w:r w:rsidR="0018439B">
          <w:rPr>
            <w:noProof/>
            <w:webHidden/>
          </w:rPr>
          <w:instrText xml:space="preserve"> PAGEREF _Toc501022097 \h </w:instrText>
        </w:r>
        <w:r w:rsidR="0018439B">
          <w:rPr>
            <w:noProof/>
            <w:webHidden/>
          </w:rPr>
        </w:r>
        <w:r w:rsidR="0018439B">
          <w:rPr>
            <w:noProof/>
            <w:webHidden/>
          </w:rPr>
          <w:fldChar w:fldCharType="separate"/>
        </w:r>
        <w:r w:rsidR="00062D6F">
          <w:rPr>
            <w:noProof/>
            <w:webHidden/>
          </w:rPr>
          <w:t>17</w:t>
        </w:r>
        <w:r w:rsidR="0018439B">
          <w:rPr>
            <w:noProof/>
            <w:webHidden/>
          </w:rPr>
          <w:fldChar w:fldCharType="end"/>
        </w:r>
      </w:hyperlink>
    </w:p>
    <w:p w14:paraId="2C03CC45" w14:textId="70476584" w:rsidR="0018439B" w:rsidRDefault="00446173">
      <w:pPr>
        <w:pStyle w:val="TOC1"/>
        <w:tabs>
          <w:tab w:val="right" w:leader="dot" w:pos="9350"/>
        </w:tabs>
        <w:rPr>
          <w:rFonts w:asciiTheme="minorHAnsi" w:eastAsiaTheme="minorEastAsia" w:hAnsiTheme="minorHAnsi" w:cstheme="minorBidi"/>
          <w:b w:val="0"/>
          <w:bCs w:val="0"/>
          <w:caps w:val="0"/>
          <w:noProof/>
          <w:color w:val="auto"/>
          <w:sz w:val="22"/>
          <w:szCs w:val="22"/>
        </w:rPr>
      </w:pPr>
      <w:hyperlink w:anchor="_Toc501022098" w:history="1">
        <w:r w:rsidR="0018439B" w:rsidRPr="000D720C">
          <w:rPr>
            <w:rStyle w:val="Hyperlink"/>
            <w:noProof/>
          </w:rPr>
          <w:t>Quarterly Meetings and Public Forums</w:t>
        </w:r>
        <w:r w:rsidR="0018439B">
          <w:rPr>
            <w:noProof/>
            <w:webHidden/>
          </w:rPr>
          <w:tab/>
        </w:r>
        <w:r w:rsidR="0018439B">
          <w:rPr>
            <w:noProof/>
            <w:webHidden/>
          </w:rPr>
          <w:fldChar w:fldCharType="begin"/>
        </w:r>
        <w:r w:rsidR="0018439B">
          <w:rPr>
            <w:noProof/>
            <w:webHidden/>
          </w:rPr>
          <w:instrText xml:space="preserve"> PAGEREF _Toc501022098 \h </w:instrText>
        </w:r>
        <w:r w:rsidR="0018439B">
          <w:rPr>
            <w:noProof/>
            <w:webHidden/>
          </w:rPr>
        </w:r>
        <w:r w:rsidR="0018439B">
          <w:rPr>
            <w:noProof/>
            <w:webHidden/>
          </w:rPr>
          <w:fldChar w:fldCharType="separate"/>
        </w:r>
        <w:r w:rsidR="00062D6F">
          <w:rPr>
            <w:noProof/>
            <w:webHidden/>
          </w:rPr>
          <w:t>18</w:t>
        </w:r>
        <w:r w:rsidR="0018439B">
          <w:rPr>
            <w:noProof/>
            <w:webHidden/>
          </w:rPr>
          <w:fldChar w:fldCharType="end"/>
        </w:r>
      </w:hyperlink>
    </w:p>
    <w:p w14:paraId="28C02D96" w14:textId="0B36D1B2" w:rsidR="0018439B" w:rsidRDefault="00446173">
      <w:pPr>
        <w:pStyle w:val="TOC1"/>
        <w:tabs>
          <w:tab w:val="right" w:leader="dot" w:pos="9350"/>
        </w:tabs>
        <w:rPr>
          <w:rFonts w:asciiTheme="minorHAnsi" w:eastAsiaTheme="minorEastAsia" w:hAnsiTheme="minorHAnsi" w:cstheme="minorBidi"/>
          <w:b w:val="0"/>
          <w:bCs w:val="0"/>
          <w:caps w:val="0"/>
          <w:noProof/>
          <w:color w:val="auto"/>
          <w:sz w:val="22"/>
          <w:szCs w:val="22"/>
        </w:rPr>
      </w:pPr>
      <w:hyperlink w:anchor="_Toc501022099" w:history="1">
        <w:r w:rsidR="0018439B" w:rsidRPr="000D720C">
          <w:rPr>
            <w:rStyle w:val="Hyperlink"/>
            <w:noProof/>
          </w:rPr>
          <w:t>District Reports</w:t>
        </w:r>
        <w:r w:rsidR="0018439B">
          <w:rPr>
            <w:noProof/>
            <w:webHidden/>
          </w:rPr>
          <w:tab/>
        </w:r>
        <w:r w:rsidR="0018439B">
          <w:rPr>
            <w:noProof/>
            <w:webHidden/>
          </w:rPr>
          <w:fldChar w:fldCharType="begin"/>
        </w:r>
        <w:r w:rsidR="0018439B">
          <w:rPr>
            <w:noProof/>
            <w:webHidden/>
          </w:rPr>
          <w:instrText xml:space="preserve"> PAGEREF _Toc501022099 \h </w:instrText>
        </w:r>
        <w:r w:rsidR="0018439B">
          <w:rPr>
            <w:noProof/>
            <w:webHidden/>
          </w:rPr>
        </w:r>
        <w:r w:rsidR="0018439B">
          <w:rPr>
            <w:noProof/>
            <w:webHidden/>
          </w:rPr>
          <w:fldChar w:fldCharType="separate"/>
        </w:r>
        <w:r w:rsidR="00062D6F">
          <w:rPr>
            <w:noProof/>
            <w:webHidden/>
          </w:rPr>
          <w:t>19</w:t>
        </w:r>
        <w:r w:rsidR="0018439B">
          <w:rPr>
            <w:noProof/>
            <w:webHidden/>
          </w:rPr>
          <w:fldChar w:fldCharType="end"/>
        </w:r>
      </w:hyperlink>
    </w:p>
    <w:p w14:paraId="6FA1A802" w14:textId="08C00FAE" w:rsidR="0018439B" w:rsidRDefault="00446173">
      <w:pPr>
        <w:pStyle w:val="TOC1"/>
        <w:tabs>
          <w:tab w:val="right" w:leader="dot" w:pos="9350"/>
        </w:tabs>
        <w:rPr>
          <w:rFonts w:asciiTheme="minorHAnsi" w:eastAsiaTheme="minorEastAsia" w:hAnsiTheme="minorHAnsi" w:cstheme="minorBidi"/>
          <w:b w:val="0"/>
          <w:bCs w:val="0"/>
          <w:caps w:val="0"/>
          <w:noProof/>
          <w:color w:val="auto"/>
          <w:sz w:val="22"/>
          <w:szCs w:val="22"/>
        </w:rPr>
      </w:pPr>
      <w:hyperlink w:anchor="_Toc501022100" w:history="1">
        <w:r w:rsidR="0018439B" w:rsidRPr="000D720C">
          <w:rPr>
            <w:rStyle w:val="Hyperlink"/>
            <w:noProof/>
          </w:rPr>
          <w:t>Employer Recognition</w:t>
        </w:r>
        <w:r w:rsidR="0018439B">
          <w:rPr>
            <w:noProof/>
            <w:webHidden/>
          </w:rPr>
          <w:tab/>
        </w:r>
        <w:r w:rsidR="0018439B">
          <w:rPr>
            <w:noProof/>
            <w:webHidden/>
          </w:rPr>
          <w:fldChar w:fldCharType="begin"/>
        </w:r>
        <w:r w:rsidR="0018439B">
          <w:rPr>
            <w:noProof/>
            <w:webHidden/>
          </w:rPr>
          <w:instrText xml:space="preserve"> PAGEREF _Toc501022100 \h </w:instrText>
        </w:r>
        <w:r w:rsidR="0018439B">
          <w:rPr>
            <w:noProof/>
            <w:webHidden/>
          </w:rPr>
        </w:r>
        <w:r w:rsidR="0018439B">
          <w:rPr>
            <w:noProof/>
            <w:webHidden/>
          </w:rPr>
          <w:fldChar w:fldCharType="separate"/>
        </w:r>
        <w:r w:rsidR="00062D6F">
          <w:rPr>
            <w:noProof/>
            <w:webHidden/>
          </w:rPr>
          <w:t>20</w:t>
        </w:r>
        <w:r w:rsidR="0018439B">
          <w:rPr>
            <w:noProof/>
            <w:webHidden/>
          </w:rPr>
          <w:fldChar w:fldCharType="end"/>
        </w:r>
      </w:hyperlink>
    </w:p>
    <w:p w14:paraId="27B750BC" w14:textId="167F8F98" w:rsidR="0018439B" w:rsidRDefault="00446173">
      <w:pPr>
        <w:pStyle w:val="TOC1"/>
        <w:tabs>
          <w:tab w:val="right" w:leader="dot" w:pos="9350"/>
        </w:tabs>
        <w:rPr>
          <w:rFonts w:asciiTheme="minorHAnsi" w:eastAsiaTheme="minorEastAsia" w:hAnsiTheme="minorHAnsi" w:cstheme="minorBidi"/>
          <w:b w:val="0"/>
          <w:bCs w:val="0"/>
          <w:caps w:val="0"/>
          <w:noProof/>
          <w:color w:val="auto"/>
          <w:sz w:val="22"/>
          <w:szCs w:val="22"/>
        </w:rPr>
      </w:pPr>
      <w:hyperlink w:anchor="_Toc501022101" w:history="1">
        <w:r w:rsidR="0018439B" w:rsidRPr="000D720C">
          <w:rPr>
            <w:rStyle w:val="Hyperlink"/>
            <w:noProof/>
          </w:rPr>
          <w:t>Expenses</w:t>
        </w:r>
        <w:r w:rsidR="0018439B">
          <w:rPr>
            <w:noProof/>
            <w:webHidden/>
          </w:rPr>
          <w:tab/>
        </w:r>
        <w:r w:rsidR="0018439B">
          <w:rPr>
            <w:noProof/>
            <w:webHidden/>
          </w:rPr>
          <w:fldChar w:fldCharType="begin"/>
        </w:r>
        <w:r w:rsidR="0018439B">
          <w:rPr>
            <w:noProof/>
            <w:webHidden/>
          </w:rPr>
          <w:instrText xml:space="preserve"> PAGEREF _Toc501022101 \h </w:instrText>
        </w:r>
        <w:r w:rsidR="0018439B">
          <w:rPr>
            <w:noProof/>
            <w:webHidden/>
          </w:rPr>
        </w:r>
        <w:r w:rsidR="0018439B">
          <w:rPr>
            <w:noProof/>
            <w:webHidden/>
          </w:rPr>
          <w:fldChar w:fldCharType="separate"/>
        </w:r>
        <w:r w:rsidR="00062D6F">
          <w:rPr>
            <w:noProof/>
            <w:webHidden/>
          </w:rPr>
          <w:t>22</w:t>
        </w:r>
        <w:r w:rsidR="0018439B">
          <w:rPr>
            <w:noProof/>
            <w:webHidden/>
          </w:rPr>
          <w:fldChar w:fldCharType="end"/>
        </w:r>
      </w:hyperlink>
    </w:p>
    <w:p w14:paraId="3EA10773" w14:textId="421DA021" w:rsidR="0018439B" w:rsidRDefault="00446173">
      <w:pPr>
        <w:pStyle w:val="TOC1"/>
        <w:tabs>
          <w:tab w:val="right" w:leader="dot" w:pos="9350"/>
        </w:tabs>
        <w:rPr>
          <w:rFonts w:asciiTheme="minorHAnsi" w:eastAsiaTheme="minorEastAsia" w:hAnsiTheme="minorHAnsi" w:cstheme="minorBidi"/>
          <w:b w:val="0"/>
          <w:bCs w:val="0"/>
          <w:caps w:val="0"/>
          <w:noProof/>
          <w:color w:val="auto"/>
          <w:sz w:val="22"/>
          <w:szCs w:val="22"/>
        </w:rPr>
      </w:pPr>
      <w:hyperlink w:anchor="_Toc501022102" w:history="1">
        <w:r w:rsidR="0018439B" w:rsidRPr="000D720C">
          <w:rPr>
            <w:rStyle w:val="Hyperlink"/>
            <w:noProof/>
          </w:rPr>
          <w:t>Customer Satisfaction Survey (2016-2017)</w:t>
        </w:r>
        <w:r w:rsidR="0018439B">
          <w:rPr>
            <w:noProof/>
            <w:webHidden/>
          </w:rPr>
          <w:tab/>
        </w:r>
        <w:r w:rsidR="0018439B">
          <w:rPr>
            <w:noProof/>
            <w:webHidden/>
          </w:rPr>
          <w:fldChar w:fldCharType="begin"/>
        </w:r>
        <w:r w:rsidR="0018439B">
          <w:rPr>
            <w:noProof/>
            <w:webHidden/>
          </w:rPr>
          <w:instrText xml:space="preserve"> PAGEREF _Toc501022102 \h </w:instrText>
        </w:r>
        <w:r w:rsidR="0018439B">
          <w:rPr>
            <w:noProof/>
            <w:webHidden/>
          </w:rPr>
        </w:r>
        <w:r w:rsidR="0018439B">
          <w:rPr>
            <w:noProof/>
            <w:webHidden/>
          </w:rPr>
          <w:fldChar w:fldCharType="separate"/>
        </w:r>
        <w:r w:rsidR="00062D6F">
          <w:rPr>
            <w:noProof/>
            <w:webHidden/>
          </w:rPr>
          <w:t>23</w:t>
        </w:r>
        <w:r w:rsidR="0018439B">
          <w:rPr>
            <w:noProof/>
            <w:webHidden/>
          </w:rPr>
          <w:fldChar w:fldCharType="end"/>
        </w:r>
      </w:hyperlink>
    </w:p>
    <w:p w14:paraId="42A7A7BC" w14:textId="3ED7224A" w:rsidR="0018439B" w:rsidRDefault="00446173">
      <w:pPr>
        <w:pStyle w:val="TOC1"/>
        <w:tabs>
          <w:tab w:val="right" w:leader="dot" w:pos="9350"/>
        </w:tabs>
        <w:rPr>
          <w:rFonts w:asciiTheme="minorHAnsi" w:eastAsiaTheme="minorEastAsia" w:hAnsiTheme="minorHAnsi" w:cstheme="minorBidi"/>
          <w:b w:val="0"/>
          <w:bCs w:val="0"/>
          <w:caps w:val="0"/>
          <w:noProof/>
          <w:color w:val="auto"/>
          <w:sz w:val="22"/>
          <w:szCs w:val="22"/>
        </w:rPr>
      </w:pPr>
      <w:hyperlink w:anchor="_Toc501022103" w:history="1">
        <w:r w:rsidR="0018439B" w:rsidRPr="000D720C">
          <w:rPr>
            <w:rStyle w:val="Hyperlink"/>
            <w:noProof/>
          </w:rPr>
          <w:t>Outcomes</w:t>
        </w:r>
        <w:r w:rsidR="0018439B">
          <w:rPr>
            <w:noProof/>
            <w:webHidden/>
          </w:rPr>
          <w:tab/>
        </w:r>
        <w:r w:rsidR="0018439B">
          <w:rPr>
            <w:noProof/>
            <w:webHidden/>
          </w:rPr>
          <w:fldChar w:fldCharType="begin"/>
        </w:r>
        <w:r w:rsidR="0018439B">
          <w:rPr>
            <w:noProof/>
            <w:webHidden/>
          </w:rPr>
          <w:instrText xml:space="preserve"> PAGEREF _Toc501022103 \h </w:instrText>
        </w:r>
        <w:r w:rsidR="0018439B">
          <w:rPr>
            <w:noProof/>
            <w:webHidden/>
          </w:rPr>
        </w:r>
        <w:r w:rsidR="0018439B">
          <w:rPr>
            <w:noProof/>
            <w:webHidden/>
          </w:rPr>
          <w:fldChar w:fldCharType="separate"/>
        </w:r>
        <w:r w:rsidR="00062D6F">
          <w:rPr>
            <w:noProof/>
            <w:webHidden/>
          </w:rPr>
          <w:t>25</w:t>
        </w:r>
        <w:r w:rsidR="0018439B">
          <w:rPr>
            <w:noProof/>
            <w:webHidden/>
          </w:rPr>
          <w:fldChar w:fldCharType="end"/>
        </w:r>
      </w:hyperlink>
    </w:p>
    <w:p w14:paraId="34DAB2C9" w14:textId="08C67529" w:rsidR="0018439B" w:rsidRDefault="00446173">
      <w:pPr>
        <w:pStyle w:val="TOC1"/>
        <w:tabs>
          <w:tab w:val="right" w:leader="dot" w:pos="9350"/>
        </w:tabs>
        <w:rPr>
          <w:rFonts w:asciiTheme="minorHAnsi" w:eastAsiaTheme="minorEastAsia" w:hAnsiTheme="minorHAnsi" w:cstheme="minorBidi"/>
          <w:b w:val="0"/>
          <w:bCs w:val="0"/>
          <w:caps w:val="0"/>
          <w:noProof/>
          <w:color w:val="auto"/>
          <w:sz w:val="22"/>
          <w:szCs w:val="22"/>
        </w:rPr>
      </w:pPr>
      <w:hyperlink w:anchor="_Toc501022104" w:history="1">
        <w:r w:rsidR="0018439B" w:rsidRPr="000D720C">
          <w:rPr>
            <w:rStyle w:val="Hyperlink"/>
            <w:noProof/>
          </w:rPr>
          <w:t>Committees</w:t>
        </w:r>
        <w:r w:rsidR="0018439B">
          <w:rPr>
            <w:noProof/>
            <w:webHidden/>
          </w:rPr>
          <w:tab/>
        </w:r>
        <w:r w:rsidR="0018439B">
          <w:rPr>
            <w:noProof/>
            <w:webHidden/>
          </w:rPr>
          <w:fldChar w:fldCharType="begin"/>
        </w:r>
        <w:r w:rsidR="0018439B">
          <w:rPr>
            <w:noProof/>
            <w:webHidden/>
          </w:rPr>
          <w:instrText xml:space="preserve"> PAGEREF _Toc501022104 \h </w:instrText>
        </w:r>
        <w:r w:rsidR="0018439B">
          <w:rPr>
            <w:noProof/>
            <w:webHidden/>
          </w:rPr>
        </w:r>
        <w:r w:rsidR="0018439B">
          <w:rPr>
            <w:noProof/>
            <w:webHidden/>
          </w:rPr>
          <w:fldChar w:fldCharType="separate"/>
        </w:r>
        <w:r w:rsidR="00062D6F">
          <w:rPr>
            <w:noProof/>
            <w:webHidden/>
          </w:rPr>
          <w:t>27</w:t>
        </w:r>
        <w:r w:rsidR="0018439B">
          <w:rPr>
            <w:noProof/>
            <w:webHidden/>
          </w:rPr>
          <w:fldChar w:fldCharType="end"/>
        </w:r>
      </w:hyperlink>
    </w:p>
    <w:p w14:paraId="45099A8B" w14:textId="6F6D2C3C" w:rsidR="0018439B" w:rsidRDefault="00446173">
      <w:pPr>
        <w:pStyle w:val="TOC1"/>
        <w:tabs>
          <w:tab w:val="right" w:leader="dot" w:pos="9350"/>
        </w:tabs>
        <w:rPr>
          <w:rFonts w:asciiTheme="minorHAnsi" w:eastAsiaTheme="minorEastAsia" w:hAnsiTheme="minorHAnsi" w:cstheme="minorBidi"/>
          <w:b w:val="0"/>
          <w:bCs w:val="0"/>
          <w:caps w:val="0"/>
          <w:noProof/>
          <w:color w:val="auto"/>
          <w:sz w:val="22"/>
          <w:szCs w:val="22"/>
        </w:rPr>
      </w:pPr>
      <w:hyperlink w:anchor="_Toc501022105" w:history="1">
        <w:r w:rsidR="0018439B" w:rsidRPr="000D720C">
          <w:rPr>
            <w:rStyle w:val="Hyperlink"/>
            <w:noProof/>
          </w:rPr>
          <w:t>How to become a FRCB Member</w:t>
        </w:r>
        <w:r w:rsidR="0018439B">
          <w:rPr>
            <w:noProof/>
            <w:webHidden/>
          </w:rPr>
          <w:tab/>
        </w:r>
        <w:r w:rsidR="0018439B">
          <w:rPr>
            <w:noProof/>
            <w:webHidden/>
          </w:rPr>
          <w:fldChar w:fldCharType="begin"/>
        </w:r>
        <w:r w:rsidR="0018439B">
          <w:rPr>
            <w:noProof/>
            <w:webHidden/>
          </w:rPr>
          <w:instrText xml:space="preserve"> PAGEREF _Toc501022105 \h </w:instrText>
        </w:r>
        <w:r w:rsidR="0018439B">
          <w:rPr>
            <w:noProof/>
            <w:webHidden/>
          </w:rPr>
        </w:r>
        <w:r w:rsidR="0018439B">
          <w:rPr>
            <w:noProof/>
            <w:webHidden/>
          </w:rPr>
          <w:fldChar w:fldCharType="separate"/>
        </w:r>
        <w:r w:rsidR="00062D6F">
          <w:rPr>
            <w:noProof/>
            <w:webHidden/>
          </w:rPr>
          <w:t>28</w:t>
        </w:r>
        <w:r w:rsidR="0018439B">
          <w:rPr>
            <w:noProof/>
            <w:webHidden/>
          </w:rPr>
          <w:fldChar w:fldCharType="end"/>
        </w:r>
      </w:hyperlink>
    </w:p>
    <w:p w14:paraId="3080E5FD" w14:textId="75BCA992" w:rsidR="000A52D3" w:rsidRPr="00013FC6" w:rsidRDefault="0018439B" w:rsidP="002367B5">
      <w:pPr>
        <w:pStyle w:val="Uniqueheading2"/>
      </w:pPr>
      <w:r>
        <w:rPr>
          <w:caps w:val="0"/>
          <w:noProof w:val="0"/>
          <w:color w:val="000000"/>
          <w:sz w:val="24"/>
        </w:rPr>
        <w:lastRenderedPageBreak/>
        <w:fldChar w:fldCharType="end"/>
      </w:r>
    </w:p>
    <w:p w14:paraId="60D7FC90" w14:textId="77777777" w:rsidR="00634AEC" w:rsidRDefault="00634AEC" w:rsidP="00634AEC">
      <w:pPr>
        <w:pStyle w:val="xl24"/>
        <w:tabs>
          <w:tab w:val="right" w:leader="dot" w:pos="9619"/>
          <w:tab w:val="right" w:leader="dot" w:pos="9900"/>
        </w:tabs>
        <w:spacing w:before="0" w:beforeAutospacing="0" w:after="0" w:afterAutospacing="0"/>
        <w:jc w:val="center"/>
        <w:rPr>
          <w:rFonts w:eastAsia="Times New Roman"/>
          <w:b w:val="0"/>
          <w:caps/>
          <w:sz w:val="28"/>
        </w:rPr>
      </w:pPr>
      <w:r>
        <w:rPr>
          <w:noProof/>
        </w:rPr>
        <w:drawing>
          <wp:anchor distT="0" distB="0" distL="114300" distR="114300" simplePos="0" relativeHeight="251803648" behindDoc="0" locked="0" layoutInCell="1" allowOverlap="1" wp14:anchorId="12762E44" wp14:editId="02E12C22">
            <wp:simplePos x="0" y="0"/>
            <wp:positionH relativeFrom="page">
              <wp:posOffset>5745480</wp:posOffset>
            </wp:positionH>
            <wp:positionV relativeFrom="paragraph">
              <wp:posOffset>-259080</wp:posOffset>
            </wp:positionV>
            <wp:extent cx="1028700" cy="952500"/>
            <wp:effectExtent l="0" t="0" r="0" b="0"/>
            <wp:wrapNone/>
            <wp:docPr id="15" name="Picture 15" descr="C:\Users\sharon.scurry\AppData\Local\Microsoft\Windows\Temporary Internet Files\Content.Outlook\TF6L83WU\Unknown.png" title="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on.scurry\AppData\Local\Microsoft\Windows\Temporary Internet Files\Content.Outlook\TF6L83WU\Unknown.pn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028700" cy="952500"/>
                    </a:xfrm>
                    <a:prstGeom prst="rect">
                      <a:avLst/>
                    </a:prstGeom>
                  </pic:spPr>
                </pic:pic>
              </a:graphicData>
            </a:graphic>
            <wp14:sizeRelH relativeFrom="page">
              <wp14:pctWidth>0</wp14:pctWidth>
            </wp14:sizeRelH>
            <wp14:sizeRelV relativeFrom="page">
              <wp14:pctHeight>0</wp14:pctHeight>
            </wp14:sizeRelV>
          </wp:anchor>
        </w:drawing>
      </w:r>
      <w:r w:rsidRPr="00CC7004">
        <w:rPr>
          <w:noProof/>
          <w:sz w:val="36"/>
          <w:szCs w:val="36"/>
        </w:rPr>
        <w:drawing>
          <wp:anchor distT="0" distB="0" distL="114300" distR="114300" simplePos="0" relativeHeight="251802624" behindDoc="0" locked="0" layoutInCell="1" allowOverlap="1" wp14:anchorId="6933516D" wp14:editId="70C7A919">
            <wp:simplePos x="0" y="0"/>
            <wp:positionH relativeFrom="column">
              <wp:posOffset>40640</wp:posOffset>
            </wp:positionH>
            <wp:positionV relativeFrom="paragraph">
              <wp:posOffset>-30480</wp:posOffset>
            </wp:positionV>
            <wp:extent cx="983615" cy="491490"/>
            <wp:effectExtent l="0" t="0" r="6985" b="3810"/>
            <wp:wrapNone/>
            <wp:docPr id="16" name="Picture 16" descr="DBS_Logo_Violet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S_Logo_Violet Blu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3615" cy="491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3CE2">
        <w:rPr>
          <w:rFonts w:ascii="Bookman Old Style" w:hAnsi="Bookman Old Style"/>
          <w:noProof/>
          <w:color w:val="0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mc:AlternateContent>
          <mc:Choice Requires="wps">
            <w:drawing>
              <wp:anchor distT="45720" distB="45720" distL="114300" distR="114300" simplePos="0" relativeHeight="251804672" behindDoc="1" locked="0" layoutInCell="1" allowOverlap="1" wp14:anchorId="36AF1081" wp14:editId="7518F868">
                <wp:simplePos x="0" y="0"/>
                <wp:positionH relativeFrom="margin">
                  <wp:align>center</wp:align>
                </wp:positionH>
                <wp:positionV relativeFrom="paragraph">
                  <wp:posOffset>-106680</wp:posOffset>
                </wp:positionV>
                <wp:extent cx="3832860" cy="685800"/>
                <wp:effectExtent l="0" t="0" r="1524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685800"/>
                        </a:xfrm>
                        <a:prstGeom prst="rect">
                          <a:avLst/>
                        </a:prstGeom>
                        <a:solidFill>
                          <a:srgbClr val="FFFFFF"/>
                        </a:solidFill>
                        <a:ln w="9525">
                          <a:solidFill>
                            <a:schemeClr val="bg1"/>
                          </a:solidFill>
                          <a:miter lim="800000"/>
                          <a:headEnd/>
                          <a:tailEnd/>
                        </a:ln>
                      </wps:spPr>
                      <wps:txbx>
                        <w:txbxContent>
                          <w:p w14:paraId="77A5F6DA" w14:textId="77777777" w:rsidR="00BA5310" w:rsidRDefault="00BA5310" w:rsidP="00634AEC">
                            <w:pPr>
                              <w:pStyle w:val="xl24"/>
                              <w:tabs>
                                <w:tab w:val="right" w:leader="dot" w:pos="9619"/>
                                <w:tab w:val="right" w:leader="dot" w:pos="9900"/>
                              </w:tabs>
                              <w:spacing w:before="0" w:beforeAutospacing="0" w:after="0" w:afterAutospacing="0"/>
                              <w:jc w:val="center"/>
                              <w:rPr>
                                <w:rFonts w:ascii="Bookman Old Style" w:hAnsi="Bookman Old Style"/>
                                <w:color w:val="0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D21D77">
                              <w:rPr>
                                <w:rFonts w:ascii="Bookman Old Style" w:hAnsi="Bookman Old Style"/>
                                <w:color w:val="0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Florida</w:t>
                            </w:r>
                            <w:r w:rsidRPr="00293CE2">
                              <w:rPr>
                                <w:rFonts w:ascii="Bookman Old Style" w:hAnsi="Bookman Old Style"/>
                                <w:color w:val="0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D21D77">
                              <w:rPr>
                                <w:rFonts w:ascii="Bookman Old Style" w:hAnsi="Bookman Old Style"/>
                                <w:color w:val="0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Rehabilitation Council</w:t>
                            </w:r>
                          </w:p>
                          <w:p w14:paraId="34FBF864" w14:textId="77777777" w:rsidR="00BA5310" w:rsidRPr="00D21D77" w:rsidRDefault="00BA5310" w:rsidP="00634AEC">
                            <w:pPr>
                              <w:pStyle w:val="xl24"/>
                              <w:tabs>
                                <w:tab w:val="right" w:leader="dot" w:pos="9619"/>
                                <w:tab w:val="right" w:leader="dot" w:pos="9900"/>
                              </w:tabs>
                              <w:spacing w:before="0" w:beforeAutospacing="0" w:after="0" w:afterAutospacing="0"/>
                              <w:jc w:val="center"/>
                              <w:rPr>
                                <w:rFonts w:eastAsia="Times New Roman"/>
                                <w:b w:val="0"/>
                                <w:sz w:val="28"/>
                              </w:rPr>
                            </w:pPr>
                            <w:proofErr w:type="gramStart"/>
                            <w:r w:rsidRPr="00D21D77">
                              <w:rPr>
                                <w:rFonts w:ascii="Bookman Old Style" w:hAnsi="Bookman Old Style"/>
                                <w:color w:val="0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for</w:t>
                            </w:r>
                            <w:proofErr w:type="gramEnd"/>
                            <w:r w:rsidRPr="00D21D77">
                              <w:rPr>
                                <w:rFonts w:ascii="Bookman Old Style" w:hAnsi="Bookman Old Style"/>
                                <w:color w:val="0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the Blind</w:t>
                            </w:r>
                          </w:p>
                          <w:p w14:paraId="4174DD15" w14:textId="77777777" w:rsidR="00BA5310" w:rsidRDefault="00BA5310" w:rsidP="00634A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F1081" id="Text Box 2" o:spid="_x0000_s1029" type="#_x0000_t202" style="position:absolute;left:0;text-align:left;margin-left:0;margin-top:-8.4pt;width:301.8pt;height:54pt;z-index:-2515118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" strokecolor="white [3212]">
                <v:textbox>
                  <w:txbxContent>
                    <w:p w14:paraId="77A5F6DA" w14:textId="77777777" w:rsidR="00BA5310" w:rsidRDefault="00BA5310" w:rsidP="00634AEC">
                      <w:pPr>
                        <w:pStyle w:val="xl24"/>
                        <w:tabs>
                          <w:tab w:val="right" w:leader="dot" w:pos="9619"/>
                          <w:tab w:val="right" w:leader="dot" w:pos="9900"/>
                        </w:tabs>
                        <w:spacing w:before="0" w:beforeAutospacing="0" w:after="0" w:afterAutospacing="0"/>
                        <w:jc w:val="center"/>
                        <w:rPr>
                          <w:rFonts w:ascii="Bookman Old Style" w:hAnsi="Bookman Old Style"/>
                          <w:color w:val="0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D21D77">
                        <w:rPr>
                          <w:rFonts w:ascii="Bookman Old Style" w:hAnsi="Bookman Old Style"/>
                          <w:color w:val="0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Florida</w:t>
                      </w:r>
                      <w:r w:rsidRPr="00293CE2">
                        <w:rPr>
                          <w:rFonts w:ascii="Bookman Old Style" w:hAnsi="Bookman Old Style"/>
                          <w:color w:val="0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D21D77">
                        <w:rPr>
                          <w:rFonts w:ascii="Bookman Old Style" w:hAnsi="Bookman Old Style"/>
                          <w:color w:val="0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Rehabilitation Council</w:t>
                      </w:r>
                    </w:p>
                    <w:p w14:paraId="34FBF864" w14:textId="77777777" w:rsidR="00BA5310" w:rsidRPr="00D21D77" w:rsidRDefault="00BA5310" w:rsidP="00634AEC">
                      <w:pPr>
                        <w:pStyle w:val="xl24"/>
                        <w:tabs>
                          <w:tab w:val="right" w:leader="dot" w:pos="9619"/>
                          <w:tab w:val="right" w:leader="dot" w:pos="9900"/>
                        </w:tabs>
                        <w:spacing w:before="0" w:beforeAutospacing="0" w:after="0" w:afterAutospacing="0"/>
                        <w:jc w:val="center"/>
                        <w:rPr>
                          <w:rFonts w:eastAsia="Times New Roman"/>
                          <w:b w:val="0"/>
                          <w:sz w:val="28"/>
                        </w:rPr>
                      </w:pPr>
                      <w:r w:rsidRPr="00D21D77">
                        <w:rPr>
                          <w:rFonts w:ascii="Bookman Old Style" w:hAnsi="Bookman Old Style"/>
                          <w:color w:val="0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for the Blind</w:t>
                      </w:r>
                    </w:p>
                    <w:p w14:paraId="4174DD15" w14:textId="77777777" w:rsidR="00BA5310" w:rsidRDefault="00BA5310" w:rsidP="00634AEC"/>
                  </w:txbxContent>
                </v:textbox>
                <w10:wrap anchorx="margin"/>
              </v:shape>
            </w:pict>
          </mc:Fallback>
        </mc:AlternateContent>
      </w:r>
    </w:p>
    <w:p w14:paraId="59010C35" w14:textId="77777777" w:rsidR="00634AEC" w:rsidRDefault="00634AEC" w:rsidP="00634AEC">
      <w:pPr>
        <w:pStyle w:val="xl24"/>
        <w:tabs>
          <w:tab w:val="right" w:leader="dot" w:pos="9619"/>
          <w:tab w:val="right" w:leader="dot" w:pos="9900"/>
        </w:tabs>
        <w:spacing w:before="0" w:beforeAutospacing="0" w:after="0" w:afterAutospacing="0"/>
        <w:jc w:val="center"/>
        <w:rPr>
          <w:rFonts w:eastAsia="Times New Roman"/>
          <w:b w:val="0"/>
          <w:caps/>
          <w:sz w:val="28"/>
        </w:rPr>
      </w:pPr>
    </w:p>
    <w:p w14:paraId="183E3CAD" w14:textId="77777777" w:rsidR="00634AEC" w:rsidRDefault="00634AEC" w:rsidP="00634AEC">
      <w:pPr>
        <w:pStyle w:val="xl24"/>
        <w:pBdr>
          <w:bottom w:val="single" w:sz="8" w:space="1" w:color="000000" w:themeColor="text1"/>
        </w:pBdr>
        <w:tabs>
          <w:tab w:val="right" w:leader="dot" w:pos="9619"/>
          <w:tab w:val="right" w:leader="dot" w:pos="9900"/>
        </w:tabs>
        <w:spacing w:before="0" w:beforeAutospacing="0" w:after="0" w:afterAutospacing="0"/>
        <w:jc w:val="center"/>
        <w:rPr>
          <w:rFonts w:ascii="Bookman Old Style" w:hAnsi="Bookman Old Style"/>
          <w:color w:val="0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26AA7026" w14:textId="77777777" w:rsidR="00634AEC" w:rsidRPr="00D21D77" w:rsidRDefault="00634AEC" w:rsidP="00634AEC">
      <w:pPr>
        <w:pStyle w:val="xl24"/>
        <w:tabs>
          <w:tab w:val="right" w:leader="dot" w:pos="9619"/>
          <w:tab w:val="right" w:leader="dot" w:pos="9900"/>
        </w:tabs>
        <w:spacing w:before="0" w:beforeAutospacing="0" w:after="0" w:afterAutospacing="0"/>
        <w:jc w:val="center"/>
        <w:rPr>
          <w:rFonts w:eastAsia="Times New Roman"/>
          <w:b w:val="0"/>
          <w:sz w:val="28"/>
        </w:rPr>
      </w:pPr>
      <w:r w:rsidRPr="00D21D77">
        <w:rPr>
          <w:rFonts w:ascii="Bookman Old Style" w:hAnsi="Bookman Old Style"/>
          <w:color w:val="00000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p>
    <w:p w14:paraId="739D173A" w14:textId="77777777" w:rsidR="00634AEC" w:rsidRDefault="00634AEC" w:rsidP="00634AEC">
      <w:pPr>
        <w:rPr>
          <w:szCs w:val="28"/>
        </w:rPr>
      </w:pPr>
      <w:r w:rsidRPr="004F584C">
        <w:rPr>
          <w:sz w:val="28"/>
          <w:szCs w:val="28"/>
        </w:rPr>
        <w:tab/>
      </w:r>
    </w:p>
    <w:p w14:paraId="6C90F977" w14:textId="4D79F4FC" w:rsidR="00634AEC" w:rsidRPr="000B6C6B" w:rsidRDefault="008344E4" w:rsidP="0024522C">
      <w:bookmarkStart w:id="1" w:name="_Toc500855309"/>
      <w:r>
        <w:t>December 14</w:t>
      </w:r>
      <w:r w:rsidR="00634AEC" w:rsidRPr="000B6C6B">
        <w:t>, 2017</w:t>
      </w:r>
      <w:bookmarkEnd w:id="1"/>
    </w:p>
    <w:p w14:paraId="10BF2B91" w14:textId="77777777" w:rsidR="00634AEC" w:rsidRPr="000B6C6B" w:rsidRDefault="00634AEC" w:rsidP="00634AEC">
      <w:pPr>
        <w:contextualSpacing/>
        <w:rPr>
          <w:rFonts w:cstheme="minorHAnsi"/>
          <w:color w:val="auto"/>
          <w:szCs w:val="24"/>
        </w:rPr>
      </w:pPr>
    </w:p>
    <w:p w14:paraId="10F70B5B" w14:textId="77777777" w:rsidR="00634AEC" w:rsidRPr="000B6C6B" w:rsidRDefault="00634AEC" w:rsidP="00634AEC">
      <w:pPr>
        <w:contextualSpacing/>
        <w:rPr>
          <w:rFonts w:cstheme="minorHAnsi"/>
          <w:color w:val="auto"/>
          <w:szCs w:val="24"/>
        </w:rPr>
      </w:pPr>
    </w:p>
    <w:p w14:paraId="707B65F1" w14:textId="77777777" w:rsidR="00634AEC" w:rsidRPr="000B6C6B" w:rsidRDefault="00634AEC" w:rsidP="00634AEC">
      <w:pPr>
        <w:contextualSpacing/>
        <w:rPr>
          <w:rFonts w:cstheme="minorHAnsi"/>
          <w:color w:val="auto"/>
          <w:szCs w:val="24"/>
        </w:rPr>
      </w:pPr>
      <w:r w:rsidRPr="000B6C6B">
        <w:rPr>
          <w:rFonts w:cstheme="minorHAnsi"/>
          <w:color w:val="auto"/>
          <w:szCs w:val="24"/>
        </w:rPr>
        <w:t>U. S. Department of Education, OSERS</w:t>
      </w:r>
    </w:p>
    <w:p w14:paraId="4902BE1E" w14:textId="77777777" w:rsidR="00634AEC" w:rsidRPr="000B6C6B" w:rsidRDefault="00634AEC" w:rsidP="00634AEC">
      <w:pPr>
        <w:rPr>
          <w:rFonts w:cstheme="minorHAnsi"/>
          <w:color w:val="auto"/>
          <w:szCs w:val="24"/>
        </w:rPr>
      </w:pPr>
      <w:r w:rsidRPr="000B6C6B">
        <w:rPr>
          <w:rFonts w:cstheme="minorHAnsi"/>
          <w:color w:val="auto"/>
          <w:szCs w:val="24"/>
        </w:rPr>
        <w:t>Rehabilitation Services Administration</w:t>
      </w:r>
    </w:p>
    <w:p w14:paraId="09447093" w14:textId="77777777" w:rsidR="00634AEC" w:rsidRPr="000B6C6B" w:rsidRDefault="00634AEC" w:rsidP="00634AEC">
      <w:pPr>
        <w:rPr>
          <w:rFonts w:cstheme="minorHAnsi"/>
          <w:color w:val="auto"/>
          <w:szCs w:val="24"/>
        </w:rPr>
      </w:pPr>
      <w:r w:rsidRPr="000B6C6B">
        <w:rPr>
          <w:rFonts w:cstheme="minorHAnsi"/>
          <w:color w:val="auto"/>
          <w:szCs w:val="24"/>
        </w:rPr>
        <w:t>Attn: Mary Williams</w:t>
      </w:r>
    </w:p>
    <w:p w14:paraId="219F6B8E" w14:textId="77777777" w:rsidR="00634AEC" w:rsidRPr="000B6C6B" w:rsidRDefault="00634AEC" w:rsidP="00634AEC">
      <w:pPr>
        <w:rPr>
          <w:rFonts w:cstheme="minorHAnsi"/>
          <w:color w:val="auto"/>
          <w:szCs w:val="24"/>
        </w:rPr>
      </w:pPr>
      <w:r w:rsidRPr="000B6C6B">
        <w:rPr>
          <w:rFonts w:cstheme="minorHAnsi"/>
          <w:color w:val="auto"/>
          <w:szCs w:val="24"/>
        </w:rPr>
        <w:t>400 Maryland Ave., SW</w:t>
      </w:r>
    </w:p>
    <w:p w14:paraId="7BEDEA3E" w14:textId="77777777" w:rsidR="00634AEC" w:rsidRPr="000B6C6B" w:rsidRDefault="00634AEC" w:rsidP="00634AEC">
      <w:pPr>
        <w:rPr>
          <w:rFonts w:cstheme="minorHAnsi"/>
          <w:color w:val="auto"/>
          <w:szCs w:val="24"/>
        </w:rPr>
      </w:pPr>
      <w:r w:rsidRPr="000B6C6B">
        <w:rPr>
          <w:rFonts w:cstheme="minorHAnsi"/>
          <w:color w:val="auto"/>
          <w:szCs w:val="24"/>
        </w:rPr>
        <w:t>Washington, DC  20202-2800</w:t>
      </w:r>
    </w:p>
    <w:p w14:paraId="71404D8C" w14:textId="77777777" w:rsidR="00634AEC" w:rsidRPr="000B6C6B" w:rsidRDefault="00634AEC" w:rsidP="00634AEC">
      <w:pPr>
        <w:jc w:val="both"/>
        <w:rPr>
          <w:rFonts w:cstheme="minorHAnsi"/>
          <w:color w:val="auto"/>
          <w:szCs w:val="24"/>
        </w:rPr>
      </w:pPr>
    </w:p>
    <w:p w14:paraId="4AEBEBF8" w14:textId="77777777" w:rsidR="00634AEC" w:rsidRPr="000B6C6B" w:rsidRDefault="00634AEC" w:rsidP="00634AEC">
      <w:pPr>
        <w:jc w:val="both"/>
        <w:rPr>
          <w:rFonts w:cstheme="minorHAnsi"/>
          <w:color w:val="auto"/>
          <w:szCs w:val="24"/>
        </w:rPr>
      </w:pPr>
      <w:r w:rsidRPr="000B6C6B">
        <w:rPr>
          <w:rFonts w:cstheme="minorHAnsi"/>
          <w:color w:val="auto"/>
          <w:szCs w:val="24"/>
        </w:rPr>
        <w:t>Dear Ms. Williams:</w:t>
      </w:r>
    </w:p>
    <w:p w14:paraId="57C86986" w14:textId="77777777" w:rsidR="00634AEC" w:rsidRPr="000B6C6B" w:rsidRDefault="00634AEC" w:rsidP="00634AEC">
      <w:pPr>
        <w:jc w:val="both"/>
        <w:rPr>
          <w:rFonts w:cstheme="minorHAnsi"/>
          <w:color w:val="auto"/>
          <w:szCs w:val="24"/>
        </w:rPr>
      </w:pPr>
    </w:p>
    <w:p w14:paraId="3E85311E" w14:textId="77777777" w:rsidR="00634AEC" w:rsidRPr="000B6C6B" w:rsidRDefault="00634AEC" w:rsidP="00634AEC">
      <w:pPr>
        <w:jc w:val="both"/>
        <w:rPr>
          <w:rFonts w:cstheme="minorHAnsi"/>
          <w:color w:val="auto"/>
          <w:szCs w:val="24"/>
        </w:rPr>
      </w:pPr>
      <w:r w:rsidRPr="000B6C6B">
        <w:rPr>
          <w:rFonts w:cstheme="minorHAnsi"/>
          <w:color w:val="auto"/>
          <w:szCs w:val="24"/>
        </w:rPr>
        <w:t xml:space="preserve">The Florida Rehabilitation Council of the Blind respectively submits its 2017 Annual Report as required by Section 105(C) (4) of the 1992 Amendment to the Rehabilitation Act.  In accordance with 34 CFR 361.17, a copy of this report </w:t>
      </w:r>
      <w:proofErr w:type="gramStart"/>
      <w:r w:rsidRPr="000B6C6B">
        <w:rPr>
          <w:rFonts w:cstheme="minorHAnsi"/>
          <w:color w:val="auto"/>
          <w:szCs w:val="24"/>
        </w:rPr>
        <w:t>has been submitted</w:t>
      </w:r>
      <w:proofErr w:type="gramEnd"/>
      <w:r w:rsidRPr="000B6C6B">
        <w:rPr>
          <w:rFonts w:cstheme="minorHAnsi"/>
          <w:color w:val="auto"/>
          <w:szCs w:val="24"/>
        </w:rPr>
        <w:t xml:space="preserve"> to the Florida Governor’s Office.</w:t>
      </w:r>
    </w:p>
    <w:p w14:paraId="16BA13E8" w14:textId="77777777" w:rsidR="00634AEC" w:rsidRPr="000B6C6B" w:rsidRDefault="00634AEC" w:rsidP="00634AEC">
      <w:pPr>
        <w:jc w:val="both"/>
        <w:rPr>
          <w:rFonts w:cstheme="minorHAnsi"/>
          <w:color w:val="auto"/>
          <w:szCs w:val="24"/>
        </w:rPr>
      </w:pPr>
    </w:p>
    <w:p w14:paraId="7B9A741C" w14:textId="77777777" w:rsidR="00634AEC" w:rsidRPr="000B6C6B" w:rsidRDefault="00634AEC" w:rsidP="00634AEC">
      <w:pPr>
        <w:jc w:val="both"/>
        <w:rPr>
          <w:rFonts w:cstheme="minorHAnsi"/>
          <w:color w:val="auto"/>
          <w:szCs w:val="24"/>
        </w:rPr>
      </w:pPr>
      <w:r w:rsidRPr="000B6C6B">
        <w:rPr>
          <w:rFonts w:cstheme="minorHAnsi"/>
          <w:color w:val="auto"/>
          <w:szCs w:val="24"/>
        </w:rPr>
        <w:t xml:space="preserve">This report presents our activities and recommendations for the 2016-2017 federal fiscal year to the Florida Division of Blind Services.  </w:t>
      </w:r>
    </w:p>
    <w:p w14:paraId="6F65454A" w14:textId="77777777" w:rsidR="00634AEC" w:rsidRPr="000B6C6B" w:rsidRDefault="00634AEC" w:rsidP="00634AEC">
      <w:pPr>
        <w:jc w:val="both"/>
        <w:rPr>
          <w:rFonts w:cstheme="minorHAnsi"/>
          <w:color w:val="auto"/>
          <w:szCs w:val="24"/>
        </w:rPr>
      </w:pPr>
    </w:p>
    <w:p w14:paraId="1B20101C" w14:textId="77777777" w:rsidR="00634AEC" w:rsidRPr="000B6C6B" w:rsidRDefault="00634AEC" w:rsidP="00634AEC">
      <w:pPr>
        <w:jc w:val="both"/>
        <w:rPr>
          <w:rFonts w:cstheme="minorHAnsi"/>
          <w:color w:val="auto"/>
          <w:szCs w:val="24"/>
        </w:rPr>
      </w:pPr>
      <w:r w:rsidRPr="000B6C6B">
        <w:rPr>
          <w:rFonts w:cstheme="minorHAnsi"/>
          <w:color w:val="auto"/>
          <w:szCs w:val="24"/>
        </w:rPr>
        <w:t>As the chair of the council, I would like to offer my appreciation and gratitude to the Division of Blind Services for its excellent support, and the council members for their diligence and contributions in serving Floridian’s with visual impairments.</w:t>
      </w:r>
    </w:p>
    <w:p w14:paraId="3816CF20" w14:textId="77777777" w:rsidR="00634AEC" w:rsidRPr="000B6C6B" w:rsidRDefault="00634AEC" w:rsidP="00634AEC">
      <w:pPr>
        <w:jc w:val="both"/>
        <w:rPr>
          <w:rFonts w:cstheme="minorHAnsi"/>
          <w:color w:val="auto"/>
          <w:szCs w:val="24"/>
        </w:rPr>
      </w:pPr>
    </w:p>
    <w:p w14:paraId="5E14C701" w14:textId="77777777" w:rsidR="00634AEC" w:rsidRPr="000B6C6B" w:rsidRDefault="00634AEC" w:rsidP="00634AEC">
      <w:pPr>
        <w:jc w:val="both"/>
        <w:rPr>
          <w:rFonts w:cstheme="minorHAnsi"/>
          <w:color w:val="auto"/>
          <w:szCs w:val="24"/>
        </w:rPr>
      </w:pPr>
      <w:r w:rsidRPr="000B6C6B">
        <w:rPr>
          <w:rFonts w:cstheme="minorHAnsi"/>
          <w:color w:val="auto"/>
          <w:szCs w:val="24"/>
        </w:rPr>
        <w:t xml:space="preserve">If you have questions regarding this submission, please contact Selena </w:t>
      </w:r>
      <w:proofErr w:type="spellStart"/>
      <w:r w:rsidRPr="000B6C6B">
        <w:rPr>
          <w:rFonts w:cstheme="minorHAnsi"/>
          <w:color w:val="auto"/>
          <w:szCs w:val="24"/>
        </w:rPr>
        <w:t>Sickler</w:t>
      </w:r>
      <w:proofErr w:type="spellEnd"/>
      <w:r w:rsidRPr="000B6C6B">
        <w:rPr>
          <w:rFonts w:cstheme="minorHAnsi"/>
          <w:color w:val="auto"/>
          <w:szCs w:val="24"/>
        </w:rPr>
        <w:t xml:space="preserve"> assistant to the council at 850/245-0329.</w:t>
      </w:r>
    </w:p>
    <w:p w14:paraId="5E235D09" w14:textId="77777777" w:rsidR="00634AEC" w:rsidRPr="000B6C6B" w:rsidRDefault="00634AEC" w:rsidP="00634AEC">
      <w:pPr>
        <w:jc w:val="both"/>
        <w:rPr>
          <w:rFonts w:cstheme="minorHAnsi"/>
          <w:color w:val="auto"/>
          <w:szCs w:val="24"/>
        </w:rPr>
      </w:pPr>
    </w:p>
    <w:p w14:paraId="0DB4FCC9" w14:textId="77777777" w:rsidR="00634AEC" w:rsidRPr="000B6C6B" w:rsidRDefault="00634AEC" w:rsidP="00634AEC">
      <w:pPr>
        <w:rPr>
          <w:rFonts w:cstheme="minorHAnsi"/>
          <w:color w:val="auto"/>
          <w:szCs w:val="24"/>
        </w:rPr>
      </w:pPr>
    </w:p>
    <w:p w14:paraId="73526EAD" w14:textId="77777777" w:rsidR="00634AEC" w:rsidRPr="000B6C6B" w:rsidRDefault="00634AEC" w:rsidP="00634AEC">
      <w:pPr>
        <w:rPr>
          <w:rFonts w:cstheme="minorHAnsi"/>
          <w:color w:val="auto"/>
          <w:szCs w:val="24"/>
        </w:rPr>
      </w:pPr>
      <w:r w:rsidRPr="000B6C6B">
        <w:rPr>
          <w:rFonts w:cstheme="minorHAnsi"/>
          <w:color w:val="auto"/>
          <w:szCs w:val="24"/>
        </w:rPr>
        <w:t>Sincerely,</w:t>
      </w:r>
    </w:p>
    <w:p w14:paraId="3C6CE3E0" w14:textId="77777777" w:rsidR="00634AEC" w:rsidRPr="000B6C6B" w:rsidRDefault="00634AEC" w:rsidP="00634AEC">
      <w:pPr>
        <w:rPr>
          <w:rFonts w:cstheme="minorHAnsi"/>
          <w:color w:val="auto"/>
          <w:szCs w:val="24"/>
        </w:rPr>
      </w:pPr>
    </w:p>
    <w:p w14:paraId="386EDA1F" w14:textId="77777777" w:rsidR="00634AEC" w:rsidRPr="000B6C6B" w:rsidRDefault="00634AEC" w:rsidP="00634AEC">
      <w:pPr>
        <w:rPr>
          <w:rFonts w:cstheme="minorHAnsi"/>
          <w:color w:val="auto"/>
          <w:szCs w:val="24"/>
        </w:rPr>
      </w:pPr>
      <w:r w:rsidRPr="000B6C6B">
        <w:rPr>
          <w:rFonts w:cstheme="minorHAnsi"/>
          <w:color w:val="auto"/>
          <w:szCs w:val="24"/>
        </w:rPr>
        <w:t xml:space="preserve">Patricia </w:t>
      </w:r>
      <w:proofErr w:type="spellStart"/>
      <w:r w:rsidRPr="000B6C6B">
        <w:rPr>
          <w:rFonts w:cstheme="minorHAnsi"/>
          <w:color w:val="auto"/>
          <w:szCs w:val="24"/>
        </w:rPr>
        <w:t>Lipovsky</w:t>
      </w:r>
      <w:proofErr w:type="spellEnd"/>
      <w:r w:rsidRPr="000B6C6B">
        <w:rPr>
          <w:rFonts w:cstheme="minorHAnsi"/>
          <w:color w:val="auto"/>
          <w:szCs w:val="24"/>
        </w:rPr>
        <w:t>, Chair</w:t>
      </w:r>
    </w:p>
    <w:p w14:paraId="0FB2B79F" w14:textId="77777777" w:rsidR="00634AEC" w:rsidRPr="000B6C6B" w:rsidRDefault="00634AEC" w:rsidP="00634AEC">
      <w:pPr>
        <w:rPr>
          <w:rFonts w:cstheme="minorHAnsi"/>
          <w:color w:val="auto"/>
          <w:szCs w:val="24"/>
        </w:rPr>
      </w:pPr>
      <w:r w:rsidRPr="000B6C6B">
        <w:rPr>
          <w:rFonts w:cstheme="minorHAnsi"/>
          <w:color w:val="auto"/>
          <w:szCs w:val="24"/>
        </w:rPr>
        <w:t>Florida Rehabilitation Council for the Blind</w:t>
      </w:r>
    </w:p>
    <w:p w14:paraId="563B18DD" w14:textId="77777777" w:rsidR="00634AEC" w:rsidRPr="000B6C6B" w:rsidRDefault="00634AEC" w:rsidP="00634AEC">
      <w:pPr>
        <w:rPr>
          <w:rFonts w:cstheme="minorHAnsi"/>
          <w:color w:val="auto"/>
          <w:szCs w:val="24"/>
        </w:rPr>
      </w:pPr>
    </w:p>
    <w:p w14:paraId="3435C8C7" w14:textId="77777777" w:rsidR="00634AEC" w:rsidRPr="000B6C6B" w:rsidRDefault="00634AEC" w:rsidP="00634AEC">
      <w:pPr>
        <w:rPr>
          <w:rFonts w:cstheme="minorHAnsi"/>
          <w:color w:val="auto"/>
          <w:szCs w:val="24"/>
        </w:rPr>
      </w:pPr>
      <w:r w:rsidRPr="000B6C6B">
        <w:rPr>
          <w:rFonts w:cstheme="minorHAnsi"/>
          <w:color w:val="auto"/>
          <w:szCs w:val="24"/>
        </w:rPr>
        <w:t>PL/</w:t>
      </w:r>
      <w:proofErr w:type="spellStart"/>
      <w:r w:rsidRPr="000B6C6B">
        <w:rPr>
          <w:rFonts w:cstheme="minorHAnsi"/>
          <w:color w:val="auto"/>
          <w:szCs w:val="24"/>
        </w:rPr>
        <w:t>ss</w:t>
      </w:r>
      <w:proofErr w:type="spellEnd"/>
    </w:p>
    <w:p w14:paraId="0E6442C1" w14:textId="77777777" w:rsidR="00634AEC" w:rsidRPr="000B6C6B" w:rsidRDefault="00634AEC" w:rsidP="00634AEC">
      <w:pPr>
        <w:rPr>
          <w:rFonts w:cstheme="minorHAnsi"/>
          <w:color w:val="auto"/>
          <w:szCs w:val="24"/>
        </w:rPr>
      </w:pPr>
    </w:p>
    <w:p w14:paraId="37618C07" w14:textId="77777777" w:rsidR="00634AEC" w:rsidRPr="000B6C6B" w:rsidRDefault="00634AEC" w:rsidP="00634AEC">
      <w:pPr>
        <w:rPr>
          <w:rFonts w:cstheme="minorHAnsi"/>
          <w:color w:val="auto"/>
          <w:szCs w:val="24"/>
        </w:rPr>
      </w:pPr>
    </w:p>
    <w:p w14:paraId="3445BEF0" w14:textId="77777777" w:rsidR="00634AEC" w:rsidRPr="000B6C6B" w:rsidRDefault="00634AEC" w:rsidP="00634AEC">
      <w:pPr>
        <w:rPr>
          <w:rFonts w:cstheme="minorHAnsi"/>
          <w:color w:val="auto"/>
          <w:szCs w:val="24"/>
        </w:rPr>
      </w:pPr>
      <w:r w:rsidRPr="000B6C6B">
        <w:rPr>
          <w:rFonts w:cstheme="minorHAnsi"/>
          <w:color w:val="auto"/>
          <w:szCs w:val="24"/>
        </w:rPr>
        <w:t>cc:  Governor Rick Scott</w:t>
      </w:r>
    </w:p>
    <w:p w14:paraId="72BAC138" w14:textId="77777777" w:rsidR="00634AEC" w:rsidRPr="000B6C6B" w:rsidRDefault="00634AEC" w:rsidP="00634AEC">
      <w:pPr>
        <w:rPr>
          <w:rFonts w:cstheme="minorHAnsi"/>
          <w:color w:val="auto"/>
          <w:szCs w:val="24"/>
        </w:rPr>
      </w:pPr>
      <w:r w:rsidRPr="000B6C6B">
        <w:rPr>
          <w:rFonts w:cstheme="minorHAnsi"/>
          <w:color w:val="auto"/>
          <w:szCs w:val="24"/>
        </w:rPr>
        <w:t xml:space="preserve">       </w:t>
      </w:r>
      <w:proofErr w:type="spellStart"/>
      <w:r w:rsidRPr="000B6C6B">
        <w:rPr>
          <w:rFonts w:cstheme="minorHAnsi"/>
          <w:color w:val="auto"/>
          <w:szCs w:val="24"/>
        </w:rPr>
        <w:t>Christyne</w:t>
      </w:r>
      <w:proofErr w:type="spellEnd"/>
      <w:r w:rsidRPr="000B6C6B">
        <w:rPr>
          <w:rFonts w:cstheme="minorHAnsi"/>
          <w:color w:val="auto"/>
          <w:szCs w:val="24"/>
        </w:rPr>
        <w:t xml:space="preserve"> </w:t>
      </w:r>
      <w:proofErr w:type="spellStart"/>
      <w:r w:rsidRPr="000B6C6B">
        <w:rPr>
          <w:rFonts w:cstheme="minorHAnsi"/>
          <w:color w:val="auto"/>
          <w:szCs w:val="24"/>
        </w:rPr>
        <w:t>Cavataio</w:t>
      </w:r>
      <w:proofErr w:type="spellEnd"/>
    </w:p>
    <w:p w14:paraId="3C13D961" w14:textId="77777777" w:rsidR="00D217B3" w:rsidRDefault="00D217B3" w:rsidP="00D74360">
      <w:pPr>
        <w:spacing w:before="240" w:after="160" w:line="276" w:lineRule="auto"/>
        <w:jc w:val="both"/>
        <w:rPr>
          <w:rFonts w:cstheme="minorHAnsi"/>
          <w:szCs w:val="24"/>
        </w:rPr>
        <w:sectPr w:rsidR="00D217B3" w:rsidSect="00634AEC">
          <w:pgSz w:w="12240" w:h="15840" w:code="1"/>
          <w:pgMar w:top="1440" w:right="1440" w:bottom="1440" w:left="1440" w:header="720" w:footer="288" w:gutter="0"/>
          <w:pgBorders w:offsetFrom="page">
            <w:top w:val="thinThickMediumGap" w:sz="48" w:space="24" w:color="002060"/>
          </w:pgBorders>
          <w:cols w:space="720"/>
          <w:docGrid w:linePitch="360"/>
        </w:sectPr>
      </w:pPr>
    </w:p>
    <w:p w14:paraId="28CDFE60" w14:textId="777CD982" w:rsidR="005229D0" w:rsidRPr="00A03692" w:rsidRDefault="006969D6" w:rsidP="00D74360">
      <w:pPr>
        <w:spacing w:before="240" w:after="160" w:line="276" w:lineRule="auto"/>
        <w:jc w:val="both"/>
        <w:rPr>
          <w:rFonts w:cstheme="minorHAnsi"/>
          <w:szCs w:val="24"/>
        </w:rPr>
      </w:pPr>
      <w:r>
        <w:rPr>
          <w:noProof/>
          <w:color w:val="2F5496" w:themeColor="accent5" w:themeShade="BF"/>
          <w:sz w:val="52"/>
          <w:szCs w:val="28"/>
          <w:u w:val="single"/>
        </w:rPr>
        <w:lastRenderedPageBreak/>
        <mc:AlternateContent>
          <mc:Choice Requires="wps">
            <w:drawing>
              <wp:anchor distT="0" distB="0" distL="114300" distR="114300" simplePos="0" relativeHeight="251739136" behindDoc="1" locked="0" layoutInCell="1" allowOverlap="1" wp14:anchorId="3F2710A6" wp14:editId="235A1452">
                <wp:simplePos x="0" y="0"/>
                <wp:positionH relativeFrom="margin">
                  <wp:posOffset>76200</wp:posOffset>
                </wp:positionH>
                <wp:positionV relativeFrom="margin">
                  <wp:posOffset>0</wp:posOffset>
                </wp:positionV>
                <wp:extent cx="5852160" cy="342900"/>
                <wp:effectExtent l="0" t="0" r="15240" b="19050"/>
                <wp:wrapSquare wrapText="bothSides"/>
                <wp:docPr id="11" name="Text Box 11"/>
                <wp:cNvGraphicFramePr/>
                <a:graphic xmlns:a="http://schemas.openxmlformats.org/drawingml/2006/main">
                  <a:graphicData uri="http://schemas.microsoft.com/office/word/2010/wordprocessingShape">
                    <wps:wsp>
                      <wps:cNvSpPr txBox="1"/>
                      <wps:spPr>
                        <a:xfrm>
                          <a:off x="0" y="0"/>
                          <a:ext cx="5852160" cy="342900"/>
                        </a:xfrm>
                        <a:prstGeom prst="rect">
                          <a:avLst/>
                        </a:prstGeom>
                        <a:solidFill>
                          <a:srgbClr val="002060"/>
                        </a:solidFill>
                        <a:ln w="6350">
                          <a:solidFill>
                            <a:prstClr val="black"/>
                          </a:solidFill>
                        </a:ln>
                      </wps:spPr>
                      <wps:txbx>
                        <w:txbxContent>
                          <w:p w14:paraId="0DC261E8" w14:textId="325694B5" w:rsidR="00BA5310" w:rsidRPr="00A03692" w:rsidRDefault="00BA5310" w:rsidP="00941A3A">
                            <w:pPr>
                              <w:pStyle w:val="Heading1"/>
                            </w:pPr>
                            <w:bookmarkStart w:id="2" w:name="_Toc500753938"/>
                            <w:bookmarkStart w:id="3" w:name="_Toc500764176"/>
                            <w:bookmarkStart w:id="4" w:name="_Toc500855310"/>
                            <w:bookmarkStart w:id="5" w:name="_Toc501006427"/>
                            <w:bookmarkStart w:id="6" w:name="_Toc501006560"/>
                            <w:bookmarkStart w:id="7" w:name="_Toc501006687"/>
                            <w:bookmarkStart w:id="8" w:name="_Toc501006820"/>
                            <w:bookmarkStart w:id="9" w:name="_Toc501017017"/>
                            <w:bookmarkStart w:id="10" w:name="_Toc501017355"/>
                            <w:bookmarkStart w:id="11" w:name="_Toc501020321"/>
                            <w:bookmarkStart w:id="12" w:name="_Toc501022090"/>
                            <w:r w:rsidRPr="001F0DFB">
                              <w:t>Message from the Chairperson</w:t>
                            </w:r>
                            <w:bookmarkEnd w:id="2"/>
                            <w:bookmarkEnd w:id="3"/>
                            <w:bookmarkEnd w:id="4"/>
                            <w:bookmarkEnd w:id="5"/>
                            <w:bookmarkEnd w:id="6"/>
                            <w:bookmarkEnd w:id="7"/>
                            <w:bookmarkEnd w:id="8"/>
                            <w:bookmarkEnd w:id="9"/>
                            <w:bookmarkEnd w:id="10"/>
                            <w:bookmarkEnd w:id="11"/>
                            <w:bookmarkEnd w:id="1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710A6" id="Text Box 11" o:spid="_x0000_s1030" type="#_x0000_t202" style="position:absolute;left:0;text-align:left;margin-left:6pt;margin-top:0;width:460.8pt;height:27pt;z-index:-251577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" fillcolor="#002060" strokeweight=".5pt">
                <v:textbox>
                  <w:txbxContent>
                    <w:p w14:paraId="0DC261E8" w14:textId="325694B5" w:rsidR="00BA5310" w:rsidRPr="00A03692" w:rsidRDefault="00BA5310" w:rsidP="00941A3A">
                      <w:pPr>
                        <w:pStyle w:val="Heading1"/>
                      </w:pPr>
                      <w:bookmarkStart w:id="13" w:name="_Toc500753938"/>
                      <w:bookmarkStart w:id="14" w:name="_Toc500764176"/>
                      <w:bookmarkStart w:id="15" w:name="_Toc500855310"/>
                      <w:bookmarkStart w:id="16" w:name="_Toc501006427"/>
                      <w:bookmarkStart w:id="17" w:name="_Toc501006560"/>
                      <w:bookmarkStart w:id="18" w:name="_Toc501006687"/>
                      <w:bookmarkStart w:id="19" w:name="_Toc501006820"/>
                      <w:bookmarkStart w:id="20" w:name="_Toc501017017"/>
                      <w:bookmarkStart w:id="21" w:name="_Toc501017355"/>
                      <w:bookmarkStart w:id="22" w:name="_Toc501020321"/>
                      <w:bookmarkStart w:id="23" w:name="_Toc501022090"/>
                      <w:r w:rsidRPr="001F0DFB">
                        <w:t>Message from the Chairperson</w:t>
                      </w:r>
                      <w:bookmarkEnd w:id="13"/>
                      <w:bookmarkEnd w:id="14"/>
                      <w:bookmarkEnd w:id="15"/>
                      <w:bookmarkEnd w:id="16"/>
                      <w:bookmarkEnd w:id="17"/>
                      <w:bookmarkEnd w:id="18"/>
                      <w:bookmarkEnd w:id="19"/>
                      <w:bookmarkEnd w:id="20"/>
                      <w:bookmarkEnd w:id="21"/>
                      <w:bookmarkEnd w:id="22"/>
                      <w:bookmarkEnd w:id="23"/>
                    </w:p>
                  </w:txbxContent>
                </v:textbox>
                <w10:wrap type="square" anchorx="margin" anchory="margin"/>
              </v:shape>
            </w:pict>
          </mc:Fallback>
        </mc:AlternateContent>
      </w:r>
      <w:r>
        <w:rPr>
          <w:rFonts w:cstheme="minorHAnsi"/>
          <w:noProof/>
          <w:szCs w:val="24"/>
        </w:rPr>
        <w:drawing>
          <wp:anchor distT="0" distB="0" distL="114300" distR="114300" simplePos="0" relativeHeight="251740160" behindDoc="0" locked="0" layoutInCell="1" allowOverlap="1" wp14:anchorId="3BF5C6B3" wp14:editId="68F9048D">
            <wp:simplePos x="0" y="0"/>
            <wp:positionH relativeFrom="column">
              <wp:posOffset>121920</wp:posOffset>
            </wp:positionH>
            <wp:positionV relativeFrom="paragraph">
              <wp:posOffset>542290</wp:posOffset>
            </wp:positionV>
            <wp:extent cx="1473835" cy="1920240"/>
            <wp:effectExtent l="209550" t="209550" r="202565" b="213360"/>
            <wp:wrapThrough wrapText="bothSides">
              <wp:wrapPolygon edited="0">
                <wp:start x="279" y="-2357"/>
                <wp:lineTo x="-3071" y="-1929"/>
                <wp:lineTo x="-3071" y="18643"/>
                <wp:lineTo x="-2513" y="22286"/>
                <wp:lineTo x="0" y="23357"/>
                <wp:lineTo x="279" y="23786"/>
                <wp:lineTo x="20939" y="23786"/>
                <wp:lineTo x="21218" y="23357"/>
                <wp:lineTo x="23731" y="22071"/>
                <wp:lineTo x="24290" y="18643"/>
                <wp:lineTo x="24290" y="1500"/>
                <wp:lineTo x="21218" y="-1714"/>
                <wp:lineTo x="20939" y="-2357"/>
                <wp:lineTo x="279" y="-2357"/>
              </wp:wrapPolygon>
            </wp:wrapThrough>
            <wp:docPr id="13" name="Picture 13" descr="This is a photo of Patricia Lipovsky." title="FRCB Chairper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tricia Lipovsky Chair (2).jpg"/>
                    <pic:cNvPicPr/>
                  </pic:nvPicPr>
                  <pic:blipFill>
                    <a:blip r:embed="rId22">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73835" cy="1920240"/>
                    </a:xfrm>
                    <a:prstGeom prst="rect">
                      <a:avLst/>
                    </a:prstGeom>
                    <a:ln>
                      <a:solidFill>
                        <a:srgbClr val="002060"/>
                      </a:solid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5229D0" w:rsidRPr="00A03692">
        <w:rPr>
          <w:rFonts w:cstheme="minorHAnsi"/>
          <w:szCs w:val="24"/>
        </w:rPr>
        <w:t xml:space="preserve">The Florida Rehabilitation Council for the Blind (FRCB) is pleased to present its annual report for Federal Fiscal Year </w:t>
      </w:r>
      <w:r w:rsidR="005229D0" w:rsidRPr="00A03692">
        <w:rPr>
          <w:rFonts w:cstheme="minorHAnsi"/>
          <w:color w:val="auto"/>
          <w:szCs w:val="24"/>
        </w:rPr>
        <w:t xml:space="preserve">2017 </w:t>
      </w:r>
      <w:r w:rsidR="005229D0" w:rsidRPr="00A03692">
        <w:rPr>
          <w:rFonts w:cstheme="minorHAnsi"/>
          <w:szCs w:val="24"/>
        </w:rPr>
        <w:t xml:space="preserve">to the governor and other committed stakeholders. In 2017, there was a great deal of learning, collaboration, planning and advocacy on the part of the Council and the Division of Blind Services (DBS) in response to the Work Innovative and Opportunity Act (WIOA).  We look forward to the increased interagency collaboration mandated by WIOA, and   are committed to implementing the new regulations in ways that improve employment outcomes for blind Floridians. </w:t>
      </w:r>
    </w:p>
    <w:p w14:paraId="1EC47D54" w14:textId="7FE691CC" w:rsidR="005229D0" w:rsidRPr="00A03692" w:rsidRDefault="005229D0" w:rsidP="00A03692">
      <w:pPr>
        <w:spacing w:after="240" w:line="276" w:lineRule="auto"/>
        <w:jc w:val="both"/>
        <w:rPr>
          <w:rFonts w:cstheme="minorHAnsi"/>
          <w:szCs w:val="24"/>
        </w:rPr>
      </w:pPr>
      <w:r w:rsidRPr="00A03692">
        <w:rPr>
          <w:rFonts w:cstheme="minorHAnsi"/>
          <w:szCs w:val="24"/>
        </w:rPr>
        <w:t xml:space="preserve">The FRCB elected new officers in February 2017:  Patricia </w:t>
      </w:r>
      <w:proofErr w:type="spellStart"/>
      <w:r w:rsidRPr="00A03692">
        <w:rPr>
          <w:rFonts w:cstheme="minorHAnsi"/>
          <w:szCs w:val="24"/>
        </w:rPr>
        <w:t>Lipovsky</w:t>
      </w:r>
      <w:proofErr w:type="spellEnd"/>
      <w:r w:rsidRPr="00A03692">
        <w:rPr>
          <w:rFonts w:cstheme="minorHAnsi"/>
          <w:szCs w:val="24"/>
        </w:rPr>
        <w:t xml:space="preserve"> was elected for her first term as Chairman, Paul Edwards was elected as Vice Chairman and Michael Wiseman was elected as </w:t>
      </w:r>
      <w:proofErr w:type="gramStart"/>
      <w:r w:rsidRPr="00A03692">
        <w:rPr>
          <w:rFonts w:cstheme="minorHAnsi"/>
          <w:szCs w:val="24"/>
        </w:rPr>
        <w:t>2</w:t>
      </w:r>
      <w:r w:rsidRPr="00A03692">
        <w:rPr>
          <w:rFonts w:cstheme="minorHAnsi"/>
          <w:szCs w:val="24"/>
          <w:vertAlign w:val="superscript"/>
        </w:rPr>
        <w:t>nd</w:t>
      </w:r>
      <w:proofErr w:type="gramEnd"/>
      <w:r w:rsidRPr="00A03692">
        <w:rPr>
          <w:rFonts w:cstheme="minorHAnsi"/>
          <w:szCs w:val="24"/>
        </w:rPr>
        <w:t xml:space="preserve"> Vice-Chair.</w:t>
      </w:r>
    </w:p>
    <w:p w14:paraId="316B4491" w14:textId="48E5AF49" w:rsidR="005229D0" w:rsidRPr="00A03692" w:rsidRDefault="005229D0" w:rsidP="005E1AA4">
      <w:pPr>
        <w:spacing w:before="240" w:after="240" w:line="276" w:lineRule="auto"/>
        <w:jc w:val="both"/>
        <w:rPr>
          <w:rFonts w:cstheme="minorHAnsi"/>
          <w:szCs w:val="24"/>
        </w:rPr>
      </w:pPr>
      <w:r w:rsidRPr="00A03692">
        <w:rPr>
          <w:rFonts w:cstheme="minorHAnsi"/>
          <w:szCs w:val="24"/>
        </w:rPr>
        <w:t>We had two Members term out in June, and one reappointment:  :  Gloria Mills Hicks representing the National Federa</w:t>
      </w:r>
      <w:r w:rsidR="00357351">
        <w:rPr>
          <w:rFonts w:cstheme="minorHAnsi"/>
          <w:szCs w:val="24"/>
        </w:rPr>
        <w:t xml:space="preserve">tion of the Blind, and Sandra Burke </w:t>
      </w:r>
      <w:r w:rsidRPr="00A03692">
        <w:rPr>
          <w:rFonts w:cstheme="minorHAnsi"/>
          <w:szCs w:val="24"/>
        </w:rPr>
        <w:t>representing the lions, with Michael Wiseman waiting for reappointment.</w:t>
      </w:r>
    </w:p>
    <w:p w14:paraId="7B323C86" w14:textId="77777777" w:rsidR="005229D0" w:rsidRPr="00A03692" w:rsidRDefault="005229D0" w:rsidP="00A03692">
      <w:pPr>
        <w:spacing w:line="276" w:lineRule="auto"/>
        <w:jc w:val="both"/>
        <w:rPr>
          <w:rFonts w:cstheme="minorHAnsi"/>
          <w:b/>
          <w:color w:val="5B9BD5" w:themeColor="accent1"/>
          <w:szCs w:val="24"/>
        </w:rPr>
      </w:pPr>
      <w:r w:rsidRPr="00A03692">
        <w:rPr>
          <w:rFonts w:cstheme="minorHAnsi"/>
          <w:szCs w:val="24"/>
        </w:rPr>
        <w:t xml:space="preserve">Currently, there are twelve vacant positions.  The FRCB is communicating regularly with the Governor’s appointment office on the status of screenings of current applications under consideration, as it is imperative these vacancies </w:t>
      </w:r>
      <w:proofErr w:type="gramStart"/>
      <w:r w:rsidRPr="00A03692">
        <w:rPr>
          <w:rFonts w:cstheme="minorHAnsi"/>
          <w:szCs w:val="24"/>
        </w:rPr>
        <w:t>be filled</w:t>
      </w:r>
      <w:proofErr w:type="gramEnd"/>
      <w:r w:rsidRPr="00A03692">
        <w:rPr>
          <w:rFonts w:cstheme="minorHAnsi"/>
          <w:szCs w:val="24"/>
        </w:rPr>
        <w:t xml:space="preserve"> as soon as possible. </w:t>
      </w:r>
      <w:r w:rsidRPr="00A03692">
        <w:rPr>
          <w:rFonts w:cstheme="minorHAnsi"/>
          <w:color w:val="5B9BD5" w:themeColor="accent1"/>
          <w:szCs w:val="24"/>
        </w:rPr>
        <w:t xml:space="preserve"> </w:t>
      </w:r>
      <w:r w:rsidRPr="00A03692">
        <w:rPr>
          <w:rFonts w:cstheme="minorHAnsi"/>
          <w:szCs w:val="24"/>
        </w:rPr>
        <w:t xml:space="preserve">In view of the important work entrusted to the Division of Blind Services and challenges faced by the Division, it is important that stakeholders </w:t>
      </w:r>
      <w:proofErr w:type="gramStart"/>
      <w:r w:rsidRPr="00A03692">
        <w:rPr>
          <w:rFonts w:cstheme="minorHAnsi"/>
          <w:szCs w:val="24"/>
        </w:rPr>
        <w:t>be fully represented</w:t>
      </w:r>
      <w:proofErr w:type="gramEnd"/>
      <w:r w:rsidRPr="00A03692">
        <w:rPr>
          <w:rFonts w:cstheme="minorHAnsi"/>
          <w:szCs w:val="24"/>
        </w:rPr>
        <w:t xml:space="preserve"> on the Council.</w:t>
      </w:r>
    </w:p>
    <w:p w14:paraId="7252C228" w14:textId="348ED96F" w:rsidR="005229D0" w:rsidRPr="00A03692" w:rsidRDefault="005229D0" w:rsidP="00A03692">
      <w:pPr>
        <w:spacing w:after="240" w:line="276" w:lineRule="auto"/>
        <w:jc w:val="both"/>
        <w:rPr>
          <w:rFonts w:cstheme="minorHAnsi"/>
          <w:szCs w:val="24"/>
        </w:rPr>
      </w:pPr>
      <w:proofErr w:type="gramStart"/>
      <w:r w:rsidRPr="00A03692">
        <w:rPr>
          <w:rFonts w:cstheme="minorHAnsi"/>
          <w:szCs w:val="24"/>
        </w:rPr>
        <w:t>The FRCB has worked closely with DBS in tracking of employment outcome information and will continue to do so.</w:t>
      </w:r>
      <w:proofErr w:type="gramEnd"/>
      <w:r w:rsidRPr="00A03692">
        <w:rPr>
          <w:rFonts w:cstheme="minorHAnsi"/>
          <w:szCs w:val="24"/>
        </w:rPr>
        <w:t xml:space="preserve">  </w:t>
      </w:r>
      <w:r w:rsidR="00EF607D" w:rsidRPr="00A03692">
        <w:rPr>
          <w:rFonts w:cstheme="minorHAnsi"/>
          <w:szCs w:val="24"/>
        </w:rPr>
        <w:t>We</w:t>
      </w:r>
      <w:r w:rsidRPr="00A03692">
        <w:rPr>
          <w:rFonts w:cstheme="minorHAnsi"/>
          <w:szCs w:val="24"/>
        </w:rPr>
        <w:t xml:space="preserve"> are pleased that DBS is able to report significant improvement in this core area of its responsibilities. </w:t>
      </w:r>
    </w:p>
    <w:p w14:paraId="2E3839AD" w14:textId="77777777" w:rsidR="005E1AA4" w:rsidRDefault="005229D0" w:rsidP="005E1AA4">
      <w:pPr>
        <w:spacing w:before="240" w:after="240" w:line="276" w:lineRule="auto"/>
        <w:jc w:val="both"/>
        <w:rPr>
          <w:rFonts w:cstheme="minorHAnsi"/>
          <w:szCs w:val="24"/>
        </w:rPr>
      </w:pPr>
      <w:r w:rsidRPr="00A03692">
        <w:rPr>
          <w:rFonts w:cstheme="minorHAnsi"/>
          <w:szCs w:val="24"/>
        </w:rPr>
        <w:t xml:space="preserve">The FRCB has continued to hold meetings at key locations around the state to maintain awareness about issues and accomplishments related to DBS regional service offices and community rehabilitation programs. </w:t>
      </w:r>
      <w:r w:rsidRPr="00A03692">
        <w:rPr>
          <w:rFonts w:cstheme="minorHAnsi"/>
          <w:szCs w:val="24"/>
        </w:rPr>
        <w:tab/>
        <w:t>These meetings continue to</w:t>
      </w:r>
      <w:r w:rsidRPr="00CF00CF">
        <w:rPr>
          <w:szCs w:val="24"/>
        </w:rPr>
        <w:t xml:space="preserve"> </w:t>
      </w:r>
      <w:r w:rsidRPr="00A03692">
        <w:rPr>
          <w:rFonts w:cstheme="minorHAnsi"/>
          <w:szCs w:val="24"/>
        </w:rPr>
        <w:t xml:space="preserve">feature public </w:t>
      </w:r>
      <w:proofErr w:type="gramStart"/>
      <w:r w:rsidRPr="00A03692">
        <w:rPr>
          <w:rFonts w:cstheme="minorHAnsi"/>
          <w:szCs w:val="24"/>
        </w:rPr>
        <w:t>forums which</w:t>
      </w:r>
      <w:proofErr w:type="gramEnd"/>
      <w:r w:rsidRPr="00A03692">
        <w:rPr>
          <w:rFonts w:cstheme="minorHAnsi"/>
          <w:szCs w:val="24"/>
        </w:rPr>
        <w:t xml:space="preserve"> provide DBS with important feedback from consumers and stakeholders in an effort to provide the best services possible for the DBS clients. </w:t>
      </w:r>
    </w:p>
    <w:p w14:paraId="3ABF34B8" w14:textId="77777777" w:rsidR="005E1AA4" w:rsidRDefault="005E1AA4" w:rsidP="005E1AA4">
      <w:pPr>
        <w:spacing w:before="240" w:after="240" w:line="276" w:lineRule="auto"/>
        <w:jc w:val="both"/>
        <w:rPr>
          <w:rFonts w:cstheme="minorHAnsi"/>
          <w:szCs w:val="24"/>
        </w:rPr>
      </w:pPr>
    </w:p>
    <w:p w14:paraId="504303AE" w14:textId="77777777" w:rsidR="005E1AA4" w:rsidRDefault="005229D0" w:rsidP="005E1AA4">
      <w:pPr>
        <w:spacing w:before="120"/>
        <w:jc w:val="both"/>
        <w:rPr>
          <w:rFonts w:cstheme="minorHAnsi"/>
          <w:szCs w:val="24"/>
        </w:rPr>
      </w:pPr>
      <w:r w:rsidRPr="00A03692">
        <w:rPr>
          <w:rFonts w:cstheme="minorHAnsi"/>
          <w:szCs w:val="24"/>
        </w:rPr>
        <w:t xml:space="preserve">Patricia A. </w:t>
      </w:r>
      <w:proofErr w:type="spellStart"/>
      <w:r w:rsidRPr="00A03692">
        <w:rPr>
          <w:rFonts w:cstheme="minorHAnsi"/>
          <w:szCs w:val="24"/>
        </w:rPr>
        <w:t>Lipovsky</w:t>
      </w:r>
      <w:proofErr w:type="spellEnd"/>
    </w:p>
    <w:p w14:paraId="07CB41AD" w14:textId="56A9EF02" w:rsidR="00B9561B" w:rsidRDefault="005229D0" w:rsidP="005E1AA4">
      <w:pPr>
        <w:spacing w:before="120" w:after="240"/>
        <w:jc w:val="both"/>
        <w:rPr>
          <w:rFonts w:cstheme="minorHAnsi"/>
          <w:szCs w:val="24"/>
        </w:rPr>
        <w:sectPr w:rsidR="00B9561B" w:rsidSect="00634AEC">
          <w:pgSz w:w="12240" w:h="15840" w:code="1"/>
          <w:pgMar w:top="1440" w:right="1440" w:bottom="1440" w:left="1440" w:header="720" w:footer="288" w:gutter="0"/>
          <w:pgBorders w:offsetFrom="page">
            <w:top w:val="thinThickMediumGap" w:sz="48" w:space="24" w:color="002060"/>
          </w:pgBorders>
          <w:cols w:space="720"/>
          <w:docGrid w:linePitch="360"/>
        </w:sectPr>
      </w:pPr>
      <w:r w:rsidRPr="00A03692">
        <w:rPr>
          <w:rFonts w:cstheme="minorHAnsi"/>
          <w:szCs w:val="24"/>
        </w:rPr>
        <w:t>FRCB Council Chair</w:t>
      </w:r>
    </w:p>
    <w:p w14:paraId="554C24C6" w14:textId="6F601C96" w:rsidR="00054847" w:rsidRDefault="0065078A" w:rsidP="003A3632">
      <w:pPr>
        <w:spacing w:before="240"/>
        <w:jc w:val="both"/>
      </w:pPr>
      <w:r w:rsidRPr="00F22422">
        <w:rPr>
          <w:noProof/>
        </w:rPr>
        <w:lastRenderedPageBreak/>
        <mc:AlternateContent>
          <mc:Choice Requires="wps">
            <w:drawing>
              <wp:anchor distT="0" distB="0" distL="114300" distR="114300" simplePos="0" relativeHeight="251787264" behindDoc="0" locked="0" layoutInCell="1" allowOverlap="1" wp14:anchorId="0FD536AD" wp14:editId="1B6B7E9B">
                <wp:simplePos x="0" y="0"/>
                <wp:positionH relativeFrom="margin">
                  <wp:posOffset>45720</wp:posOffset>
                </wp:positionH>
                <wp:positionV relativeFrom="margin">
                  <wp:posOffset>0</wp:posOffset>
                </wp:positionV>
                <wp:extent cx="4076700" cy="403860"/>
                <wp:effectExtent l="0" t="0" r="19050" b="15240"/>
                <wp:wrapSquare wrapText="bothSides"/>
                <wp:docPr id="51" name="Text Box 51"/>
                <wp:cNvGraphicFramePr/>
                <a:graphic xmlns:a="http://schemas.openxmlformats.org/drawingml/2006/main">
                  <a:graphicData uri="http://schemas.microsoft.com/office/word/2010/wordprocessingShape">
                    <wps:wsp>
                      <wps:cNvSpPr txBox="1"/>
                      <wps:spPr>
                        <a:xfrm>
                          <a:off x="0" y="0"/>
                          <a:ext cx="4076700" cy="403860"/>
                        </a:xfrm>
                        <a:prstGeom prst="rect">
                          <a:avLst/>
                        </a:prstGeom>
                        <a:solidFill>
                          <a:srgbClr val="002060"/>
                        </a:solidFill>
                        <a:ln w="6350">
                          <a:solidFill>
                            <a:prstClr val="black"/>
                          </a:solidFill>
                        </a:ln>
                      </wps:spPr>
                      <wps:txbx>
                        <w:txbxContent>
                          <w:p w14:paraId="7CCA0603" w14:textId="661CD442" w:rsidR="00BA5310" w:rsidRPr="00D150DA" w:rsidRDefault="00BA5310" w:rsidP="000A52D3">
                            <w:pPr>
                              <w:pStyle w:val="Heading1"/>
                            </w:pPr>
                            <w:bookmarkStart w:id="13" w:name="_Toc500753940"/>
                            <w:bookmarkStart w:id="14" w:name="_Toc500764177"/>
                            <w:bookmarkStart w:id="15" w:name="_Toc500855311"/>
                            <w:bookmarkStart w:id="16" w:name="_Toc501006428"/>
                            <w:bookmarkStart w:id="17" w:name="_Toc501006561"/>
                            <w:bookmarkStart w:id="18" w:name="_Toc501006688"/>
                            <w:bookmarkStart w:id="19" w:name="_Toc501006821"/>
                            <w:bookmarkStart w:id="20" w:name="_Toc501017019"/>
                            <w:bookmarkStart w:id="21" w:name="_Toc501017356"/>
                            <w:bookmarkStart w:id="22" w:name="_Toc501020322"/>
                            <w:bookmarkStart w:id="23" w:name="_Toc501022091"/>
                            <w:r w:rsidRPr="00D150DA">
                              <w:t>Directors Message</w:t>
                            </w:r>
                            <w:bookmarkEnd w:id="13"/>
                            <w:bookmarkEnd w:id="14"/>
                            <w:bookmarkEnd w:id="15"/>
                            <w:bookmarkEnd w:id="16"/>
                            <w:bookmarkEnd w:id="17"/>
                            <w:bookmarkEnd w:id="18"/>
                            <w:bookmarkEnd w:id="19"/>
                            <w:bookmarkEnd w:id="20"/>
                            <w:bookmarkEnd w:id="21"/>
                            <w:bookmarkEnd w:id="22"/>
                            <w:bookmarkEnd w:id="2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536AD" id="Text Box 51" o:spid="_x0000_s1031" type="#_x0000_t202" style="position:absolute;left:0;text-align:left;margin-left:3.6pt;margin-top:0;width:321pt;height:31.8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" fillcolor="#002060" strokeweight=".5pt">
                <v:textbox>
                  <w:txbxContent>
                    <w:p w14:paraId="7CCA0603" w14:textId="661CD442" w:rsidR="00BA5310" w:rsidRPr="00D150DA" w:rsidRDefault="00BA5310" w:rsidP="000A52D3">
                      <w:pPr>
                        <w:pStyle w:val="Heading1"/>
                      </w:pPr>
                      <w:bookmarkStart w:id="35" w:name="_Toc500753940"/>
                      <w:bookmarkStart w:id="36" w:name="_Toc500764177"/>
                      <w:bookmarkStart w:id="37" w:name="_Toc500855311"/>
                      <w:bookmarkStart w:id="38" w:name="_Toc501006428"/>
                      <w:bookmarkStart w:id="39" w:name="_Toc501006561"/>
                      <w:bookmarkStart w:id="40" w:name="_Toc501006688"/>
                      <w:bookmarkStart w:id="41" w:name="_Toc501006821"/>
                      <w:bookmarkStart w:id="42" w:name="_Toc501017019"/>
                      <w:bookmarkStart w:id="43" w:name="_Toc501017356"/>
                      <w:bookmarkStart w:id="44" w:name="_Toc501020322"/>
                      <w:bookmarkStart w:id="45" w:name="_Toc501022091"/>
                      <w:r w:rsidRPr="00D150DA">
                        <w:t>Directors Message</w:t>
                      </w:r>
                      <w:bookmarkEnd w:id="35"/>
                      <w:bookmarkEnd w:id="36"/>
                      <w:bookmarkEnd w:id="37"/>
                      <w:bookmarkEnd w:id="38"/>
                      <w:bookmarkEnd w:id="39"/>
                      <w:bookmarkEnd w:id="40"/>
                      <w:bookmarkEnd w:id="41"/>
                      <w:bookmarkEnd w:id="42"/>
                      <w:bookmarkEnd w:id="43"/>
                      <w:bookmarkEnd w:id="44"/>
                      <w:bookmarkEnd w:id="45"/>
                    </w:p>
                  </w:txbxContent>
                </v:textbox>
                <w10:wrap type="square" anchorx="margin" anchory="margin"/>
              </v:shape>
            </w:pict>
          </mc:Fallback>
        </mc:AlternateContent>
      </w:r>
      <w:r w:rsidR="00F22422" w:rsidRPr="00F22422">
        <w:rPr>
          <w:noProof/>
        </w:rPr>
        <w:drawing>
          <wp:anchor distT="0" distB="0" distL="114300" distR="114300" simplePos="0" relativeHeight="251786240" behindDoc="1" locked="0" layoutInCell="1" allowOverlap="1" wp14:anchorId="559402E9" wp14:editId="4A0BA9DB">
            <wp:simplePos x="0" y="0"/>
            <wp:positionH relativeFrom="margin">
              <wp:posOffset>53340</wp:posOffset>
            </wp:positionH>
            <wp:positionV relativeFrom="paragraph">
              <wp:posOffset>514350</wp:posOffset>
            </wp:positionV>
            <wp:extent cx="905127" cy="1121868"/>
            <wp:effectExtent l="0" t="0" r="0" b="2540"/>
            <wp:wrapTight wrapText="bothSides">
              <wp:wrapPolygon edited="0">
                <wp:start x="0" y="0"/>
                <wp:lineTo x="0" y="21282"/>
                <wp:lineTo x="20918" y="21282"/>
                <wp:lineTo x="20918" y="0"/>
                <wp:lineTo x="0" y="0"/>
              </wp:wrapPolygon>
            </wp:wrapTight>
            <wp:docPr id="52" name="Picture 52" descr="This is a picture of Robert Doyle, the Directore of the Division of Blind Services." title="Director'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atoya.mitchell\AppData\Local\Microsoft\Windows\Temporary Internet Files\Content.Word\RLD.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3746" r="41915" b="59847"/>
                    <a:stretch/>
                  </pic:blipFill>
                  <pic:spPr bwMode="auto">
                    <a:xfrm>
                      <a:off x="0" y="0"/>
                      <a:ext cx="905127" cy="11218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5003">
        <w:t xml:space="preserve">The Florida Division of Blind Services has enjoyed a successful year </w:t>
      </w:r>
      <w:r w:rsidR="008019E9">
        <w:t>by providing employment services for SFY 2016-2017 to 4905 customers, and helped 854 individuals gain, maintain or advance in successful employment.</w:t>
      </w:r>
      <w:r w:rsidR="003A3632">
        <w:t xml:space="preserve"> </w:t>
      </w:r>
      <w:r w:rsidR="005F0E2E">
        <w:t>These successes</w:t>
      </w:r>
      <w:r w:rsidR="00D95CEC">
        <w:t xml:space="preserve"> represent the efforts of a team of outstanding</w:t>
      </w:r>
      <w:r w:rsidR="005F0E2E">
        <w:t xml:space="preserve"> providers, advocates and sta</w:t>
      </w:r>
      <w:r w:rsidR="00D26CB9">
        <w:t>keholders and staff.</w:t>
      </w:r>
    </w:p>
    <w:p w14:paraId="5BA69252" w14:textId="32E84C82" w:rsidR="00054847" w:rsidRDefault="00054847" w:rsidP="00F22422">
      <w:pPr>
        <w:jc w:val="both"/>
      </w:pPr>
    </w:p>
    <w:p w14:paraId="17BC05E7" w14:textId="77777777" w:rsidR="008C65EC" w:rsidRDefault="008C65EC" w:rsidP="008C65EC">
      <w:pPr>
        <w:jc w:val="both"/>
      </w:pPr>
      <w:r>
        <w:t xml:space="preserve">The Florida Division of Blind Services continues to be an integral part of helping the Florida Division of Blind Services improve its services and achieve its goals. A joint taskforce was formed that identified initiatives such as holding yearly meetings with stakeholders, participating in outreach initiatives and increasing awareness on  council’s position.  FRCB members are dedicated to making a difference in the lives of individuals with visual impairments, and with that enthusiasm, we will continue to enhance our programs.  </w:t>
      </w:r>
    </w:p>
    <w:p w14:paraId="72EDB69F" w14:textId="003A4522" w:rsidR="00B9561B" w:rsidRPr="00B9561B" w:rsidRDefault="00B9561B" w:rsidP="00B9561B">
      <w:pPr>
        <w:spacing w:line="276" w:lineRule="auto"/>
        <w:jc w:val="both"/>
        <w:rPr>
          <w:rFonts w:cstheme="minorHAnsi"/>
          <w:szCs w:val="24"/>
        </w:rPr>
      </w:pPr>
    </w:p>
    <w:p w14:paraId="08A78D7D" w14:textId="77777777" w:rsidR="008C65EC" w:rsidRDefault="008C65EC" w:rsidP="008C65EC">
      <w:pPr>
        <w:spacing w:line="276" w:lineRule="auto"/>
        <w:jc w:val="both"/>
        <w:rPr>
          <w:rFonts w:cstheme="minorHAnsi"/>
          <w:szCs w:val="24"/>
        </w:rPr>
      </w:pPr>
      <w:r>
        <w:rPr>
          <w:rFonts w:cstheme="minorHAnsi"/>
          <w:szCs w:val="24"/>
        </w:rPr>
        <w:t>The Florida Division of Blind Services focused its efforts on increasing awareness through successful marketing strategies such as the DBS 75</w:t>
      </w:r>
      <w:r w:rsidRPr="00B303AA">
        <w:rPr>
          <w:rFonts w:cstheme="minorHAnsi"/>
          <w:szCs w:val="24"/>
          <w:vertAlign w:val="superscript"/>
        </w:rPr>
        <w:t>th</w:t>
      </w:r>
      <w:r>
        <w:rPr>
          <w:rFonts w:cstheme="minorHAnsi"/>
          <w:szCs w:val="24"/>
        </w:rPr>
        <w:t xml:space="preserve"> Anniversary celebrations, the Successful 75 Awards and marketing videos highlighting persons with visual impairments persevering despite their disabilities.  Local outreach initiatives included community fairs and the See Different experiences.</w:t>
      </w:r>
      <w:r w:rsidRPr="00B9561B">
        <w:rPr>
          <w:rFonts w:cstheme="minorHAnsi"/>
          <w:szCs w:val="24"/>
        </w:rPr>
        <w:t xml:space="preserve">  </w:t>
      </w:r>
    </w:p>
    <w:p w14:paraId="1EEBBC32" w14:textId="77777777" w:rsidR="008C65EC" w:rsidRDefault="008C65EC" w:rsidP="008C65EC">
      <w:pPr>
        <w:spacing w:line="276" w:lineRule="auto"/>
        <w:jc w:val="both"/>
        <w:rPr>
          <w:rFonts w:cstheme="minorHAnsi"/>
          <w:szCs w:val="24"/>
        </w:rPr>
      </w:pPr>
    </w:p>
    <w:p w14:paraId="549F7E17" w14:textId="77777777" w:rsidR="008C65EC" w:rsidRPr="00B9561B" w:rsidRDefault="008C65EC" w:rsidP="008C65EC">
      <w:pPr>
        <w:spacing w:line="276" w:lineRule="auto"/>
        <w:jc w:val="both"/>
        <w:rPr>
          <w:rFonts w:cstheme="minorHAnsi"/>
          <w:szCs w:val="24"/>
        </w:rPr>
      </w:pPr>
      <w:r>
        <w:rPr>
          <w:rFonts w:cstheme="minorHAnsi"/>
          <w:szCs w:val="24"/>
        </w:rPr>
        <w:t>We have much to be proud of, and we will continue to build on this solid foundation through collaboration and communication with core partners as we remain focused on delivering quality services for Floridians in the blind or visually impaired community.</w:t>
      </w:r>
    </w:p>
    <w:p w14:paraId="59768BF4" w14:textId="77777777" w:rsidR="008C65EC" w:rsidRDefault="008C65EC" w:rsidP="00B9561B">
      <w:pPr>
        <w:spacing w:line="276" w:lineRule="auto"/>
        <w:rPr>
          <w:rFonts w:cstheme="minorHAnsi"/>
        </w:rPr>
      </w:pPr>
    </w:p>
    <w:p w14:paraId="0E453B94" w14:textId="77777777" w:rsidR="008C65EC" w:rsidRDefault="008C65EC" w:rsidP="00B9561B">
      <w:pPr>
        <w:spacing w:line="276" w:lineRule="auto"/>
        <w:rPr>
          <w:rFonts w:cstheme="minorHAnsi"/>
        </w:rPr>
      </w:pPr>
    </w:p>
    <w:p w14:paraId="42D5C0DC" w14:textId="77777777" w:rsidR="008C65EC" w:rsidRDefault="008C65EC" w:rsidP="00B9561B">
      <w:pPr>
        <w:spacing w:line="276" w:lineRule="auto"/>
        <w:rPr>
          <w:rFonts w:cstheme="minorHAnsi"/>
        </w:rPr>
      </w:pPr>
    </w:p>
    <w:p w14:paraId="243A6A1A" w14:textId="57390DDD" w:rsidR="00B9561B" w:rsidRPr="00260ED0" w:rsidRDefault="00B9561B" w:rsidP="00B9561B">
      <w:pPr>
        <w:spacing w:line="276" w:lineRule="auto"/>
        <w:rPr>
          <w:rFonts w:cstheme="minorHAnsi"/>
        </w:rPr>
      </w:pPr>
      <w:r w:rsidRPr="00260ED0">
        <w:rPr>
          <w:rFonts w:cstheme="minorHAnsi"/>
        </w:rPr>
        <w:t>Robert L. Doyle, III</w:t>
      </w:r>
    </w:p>
    <w:p w14:paraId="70052123" w14:textId="5E624F23" w:rsidR="00B9561B" w:rsidRDefault="00B9561B" w:rsidP="00B9561B">
      <w:pPr>
        <w:spacing w:line="276" w:lineRule="auto"/>
        <w:rPr>
          <w:rFonts w:cstheme="minorHAnsi"/>
        </w:rPr>
        <w:sectPr w:rsidR="00B9561B" w:rsidSect="001B3785">
          <w:pgSz w:w="12240" w:h="15840" w:code="1"/>
          <w:pgMar w:top="1440" w:right="2880" w:bottom="1440" w:left="2880" w:header="720" w:footer="288" w:gutter="0"/>
          <w:pgBorders w:offsetFrom="page">
            <w:top w:val="thinThickMediumGap" w:sz="48" w:space="24" w:color="002060"/>
          </w:pgBorders>
          <w:cols w:space="720"/>
          <w:docGrid w:linePitch="360"/>
        </w:sectPr>
      </w:pPr>
      <w:r w:rsidRPr="00260ED0">
        <w:rPr>
          <w:rFonts w:cstheme="minorHAnsi"/>
        </w:rPr>
        <w:t>Dir</w:t>
      </w:r>
      <w:r w:rsidR="000A52D3">
        <w:rPr>
          <w:rFonts w:cstheme="minorHAnsi"/>
        </w:rPr>
        <w:t>ector Division of Blind Service</w:t>
      </w:r>
    </w:p>
    <w:p w14:paraId="4ADADE63" w14:textId="4EB57FE8" w:rsidR="00B9561B" w:rsidRDefault="00912003" w:rsidP="006A3692">
      <w:pPr>
        <w:jc w:val="both"/>
        <w:rPr>
          <w:rFonts w:cstheme="minorHAnsi"/>
          <w:szCs w:val="24"/>
        </w:rPr>
      </w:pPr>
      <w:r>
        <w:rPr>
          <w:rFonts w:cstheme="minorHAnsi"/>
          <w:noProof/>
          <w:szCs w:val="24"/>
        </w:rPr>
        <w:lastRenderedPageBreak/>
        <mc:AlternateContent>
          <mc:Choice Requires="wps">
            <w:drawing>
              <wp:anchor distT="0" distB="0" distL="114300" distR="114300" simplePos="0" relativeHeight="251779072" behindDoc="0" locked="0" layoutInCell="1" allowOverlap="1" wp14:anchorId="68CE318B" wp14:editId="392DEDC6">
                <wp:simplePos x="0" y="0"/>
                <wp:positionH relativeFrom="margin">
                  <wp:posOffset>6350</wp:posOffset>
                </wp:positionH>
                <wp:positionV relativeFrom="margin">
                  <wp:posOffset>0</wp:posOffset>
                </wp:positionV>
                <wp:extent cx="4044950" cy="374650"/>
                <wp:effectExtent l="0" t="0" r="12700" b="25400"/>
                <wp:wrapSquare wrapText="bothSides"/>
                <wp:docPr id="24" name="Text Box 24"/>
                <wp:cNvGraphicFramePr/>
                <a:graphic xmlns:a="http://schemas.openxmlformats.org/drawingml/2006/main">
                  <a:graphicData uri="http://schemas.microsoft.com/office/word/2010/wordprocessingShape">
                    <wps:wsp>
                      <wps:cNvSpPr txBox="1"/>
                      <wps:spPr>
                        <a:xfrm>
                          <a:off x="0" y="0"/>
                          <a:ext cx="4044950" cy="374650"/>
                        </a:xfrm>
                        <a:prstGeom prst="rect">
                          <a:avLst/>
                        </a:prstGeom>
                        <a:solidFill>
                          <a:srgbClr val="002060"/>
                        </a:solidFill>
                        <a:ln w="6350">
                          <a:solidFill>
                            <a:prstClr val="black"/>
                          </a:solidFill>
                        </a:ln>
                      </wps:spPr>
                      <wps:txbx>
                        <w:txbxContent>
                          <w:p w14:paraId="183C7495" w14:textId="2FF1D34D" w:rsidR="00BA5310" w:rsidRPr="00D150DA" w:rsidRDefault="00BA5310" w:rsidP="00D150DA">
                            <w:pPr>
                              <w:pStyle w:val="Heading1"/>
                            </w:pPr>
                            <w:bookmarkStart w:id="24" w:name="_Toc501006429"/>
                            <w:bookmarkStart w:id="25" w:name="_Toc501006562"/>
                            <w:bookmarkStart w:id="26" w:name="_Toc501006689"/>
                            <w:bookmarkStart w:id="27" w:name="_Toc501006822"/>
                            <w:bookmarkStart w:id="28" w:name="_Toc501017021"/>
                            <w:bookmarkStart w:id="29" w:name="_Toc501017357"/>
                            <w:bookmarkStart w:id="30" w:name="_Toc501020323"/>
                            <w:bookmarkStart w:id="31" w:name="_Toc501022092"/>
                            <w:r>
                              <w:t>FRCB Mission</w:t>
                            </w:r>
                            <w:bookmarkEnd w:id="24"/>
                            <w:bookmarkEnd w:id="25"/>
                            <w:bookmarkEnd w:id="26"/>
                            <w:bookmarkEnd w:id="27"/>
                            <w:bookmarkEnd w:id="28"/>
                            <w:bookmarkEnd w:id="29"/>
                            <w:bookmarkEnd w:id="30"/>
                            <w:bookmarkEnd w:id="3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E318B" id="Text Box 24" o:spid="_x0000_s1032" type="#_x0000_t202" style="position:absolute;left:0;text-align:left;margin-left:.5pt;margin-top:0;width:318.5pt;height:29.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" fillcolor="#002060" strokeweight=".5pt">
                <v:textbox>
                  <w:txbxContent>
                    <w:p w14:paraId="183C7495" w14:textId="2FF1D34D" w:rsidR="00BA5310" w:rsidRPr="00D150DA" w:rsidRDefault="00BA5310" w:rsidP="00D150DA">
                      <w:pPr>
                        <w:pStyle w:val="Heading1"/>
                      </w:pPr>
                      <w:bookmarkStart w:id="54" w:name="_Toc501006429"/>
                      <w:bookmarkStart w:id="55" w:name="_Toc501006562"/>
                      <w:bookmarkStart w:id="56" w:name="_Toc501006689"/>
                      <w:bookmarkStart w:id="57" w:name="_Toc501006822"/>
                      <w:bookmarkStart w:id="58" w:name="_Toc501017021"/>
                      <w:bookmarkStart w:id="59" w:name="_Toc501017357"/>
                      <w:bookmarkStart w:id="60" w:name="_Toc501020323"/>
                      <w:bookmarkStart w:id="61" w:name="_Toc501022092"/>
                      <w:r>
                        <w:t>FRCB Mission</w:t>
                      </w:r>
                      <w:bookmarkEnd w:id="54"/>
                      <w:bookmarkEnd w:id="55"/>
                      <w:bookmarkEnd w:id="56"/>
                      <w:bookmarkEnd w:id="57"/>
                      <w:bookmarkEnd w:id="58"/>
                      <w:bookmarkEnd w:id="59"/>
                      <w:bookmarkEnd w:id="60"/>
                      <w:bookmarkEnd w:id="61"/>
                    </w:p>
                  </w:txbxContent>
                </v:textbox>
                <w10:wrap type="square" anchorx="margin" anchory="margin"/>
              </v:shape>
            </w:pict>
          </mc:Fallback>
        </mc:AlternateContent>
      </w:r>
    </w:p>
    <w:p w14:paraId="5B7E8ED1" w14:textId="7CC66299" w:rsidR="003B156B" w:rsidRDefault="003B156B" w:rsidP="00357351">
      <w:pPr>
        <w:jc w:val="both"/>
        <w:rPr>
          <w:rFonts w:cstheme="minorHAnsi"/>
          <w:szCs w:val="24"/>
        </w:rPr>
      </w:pPr>
      <w:r w:rsidRPr="003B156B">
        <w:rPr>
          <w:rFonts w:cstheme="minorHAnsi"/>
          <w:szCs w:val="24"/>
          <w:lang w:val="en"/>
        </w:rPr>
        <w:t xml:space="preserve">The Florida Rehabilitation Council for the Blind </w:t>
      </w:r>
      <w:proofErr w:type="gramStart"/>
      <w:r w:rsidRPr="003B156B">
        <w:rPr>
          <w:rFonts w:cstheme="minorHAnsi"/>
          <w:szCs w:val="24"/>
          <w:lang w:val="en"/>
        </w:rPr>
        <w:t>reviews,</w:t>
      </w:r>
      <w:proofErr w:type="gramEnd"/>
      <w:r w:rsidRPr="003B156B">
        <w:rPr>
          <w:rFonts w:cstheme="minorHAnsi"/>
          <w:szCs w:val="24"/>
          <w:lang w:val="en"/>
        </w:rPr>
        <w:t xml:space="preserve"> analyzes &amp; advises on the policy decisions and evaluates the effectiveness of the Florida Division of Blind Services to ensure meaningful access to and use of vocational rehabilitation and independent living programs for Floridians who </w:t>
      </w:r>
      <w:r w:rsidR="005B0DAD">
        <w:rPr>
          <w:rFonts w:cstheme="minorHAnsi"/>
          <w:szCs w:val="24"/>
          <w:lang w:val="en"/>
        </w:rPr>
        <w:t>are blind or visually impaired.</w:t>
      </w:r>
      <w:r w:rsidR="000A52D3">
        <w:rPr>
          <w:rFonts w:cstheme="minorHAnsi"/>
          <w:szCs w:val="24"/>
          <w:lang w:val="en"/>
        </w:rPr>
        <w:t xml:space="preserve"> </w:t>
      </w:r>
    </w:p>
    <w:p w14:paraId="752C1E2E" w14:textId="142AE88B" w:rsidR="000A52D3" w:rsidRDefault="000A52D3">
      <w:pPr>
        <w:spacing w:after="160" w:line="259" w:lineRule="auto"/>
        <w:rPr>
          <w:rFonts w:cstheme="minorHAnsi"/>
          <w:szCs w:val="24"/>
        </w:rPr>
      </w:pPr>
      <w:r>
        <w:rPr>
          <w:rFonts w:cstheme="minorHAnsi"/>
          <w:noProof/>
          <w:szCs w:val="24"/>
        </w:rPr>
        <mc:AlternateContent>
          <mc:Choice Requires="wps">
            <w:drawing>
              <wp:anchor distT="0" distB="0" distL="114300" distR="114300" simplePos="0" relativeHeight="251805696" behindDoc="0" locked="0" layoutInCell="1" allowOverlap="1" wp14:anchorId="0D77E2DB" wp14:editId="7F19DBAF">
                <wp:simplePos x="0" y="0"/>
                <wp:positionH relativeFrom="column">
                  <wp:posOffset>6350</wp:posOffset>
                </wp:positionH>
                <wp:positionV relativeFrom="paragraph">
                  <wp:posOffset>255270</wp:posOffset>
                </wp:positionV>
                <wp:extent cx="4083050" cy="374650"/>
                <wp:effectExtent l="0" t="0" r="12700" b="25400"/>
                <wp:wrapNone/>
                <wp:docPr id="19" name="Text Box 19"/>
                <wp:cNvGraphicFramePr/>
                <a:graphic xmlns:a="http://schemas.openxmlformats.org/drawingml/2006/main">
                  <a:graphicData uri="http://schemas.microsoft.com/office/word/2010/wordprocessingShape">
                    <wps:wsp>
                      <wps:cNvSpPr txBox="1"/>
                      <wps:spPr>
                        <a:xfrm>
                          <a:off x="0" y="0"/>
                          <a:ext cx="4083050" cy="374650"/>
                        </a:xfrm>
                        <a:prstGeom prst="rect">
                          <a:avLst/>
                        </a:prstGeom>
                        <a:solidFill>
                          <a:srgbClr val="002060"/>
                        </a:solidFill>
                        <a:ln w="6350">
                          <a:solidFill>
                            <a:prstClr val="black"/>
                          </a:solidFill>
                        </a:ln>
                      </wps:spPr>
                      <wps:txbx>
                        <w:txbxContent>
                          <w:p w14:paraId="404FBA5F" w14:textId="3705773A" w:rsidR="00BA5310" w:rsidRPr="00F44B37" w:rsidRDefault="00BA5310" w:rsidP="00F44B37">
                            <w:pPr>
                              <w:pStyle w:val="Heading2"/>
                            </w:pPr>
                            <w:bookmarkStart w:id="32" w:name="_Toc501006430"/>
                            <w:bookmarkStart w:id="33" w:name="_Toc501006563"/>
                            <w:bookmarkStart w:id="34" w:name="_Toc501006690"/>
                            <w:bookmarkStart w:id="35" w:name="_Toc501006823"/>
                            <w:bookmarkStart w:id="36" w:name="_Toc501017358"/>
                            <w:bookmarkStart w:id="37" w:name="_Toc501020324"/>
                            <w:r w:rsidRPr="005604DF">
                              <w:t>Vision Statement</w:t>
                            </w:r>
                            <w:bookmarkEnd w:id="32"/>
                            <w:bookmarkEnd w:id="33"/>
                            <w:bookmarkEnd w:id="34"/>
                            <w:bookmarkEnd w:id="35"/>
                            <w:bookmarkEnd w:id="36"/>
                            <w:bookmarkEnd w:id="3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7E2DB" id="Text Box 19" o:spid="_x0000_s1033" type="#_x0000_t202" style="position:absolute;margin-left:.5pt;margin-top:20.1pt;width:321.5pt;height:2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" fillcolor="#002060" strokeweight=".5pt">
                <v:textbox>
                  <w:txbxContent>
                    <w:p w14:paraId="404FBA5F" w14:textId="3705773A" w:rsidR="00BA5310" w:rsidRPr="00F44B37" w:rsidRDefault="00BA5310" w:rsidP="00F44B37">
                      <w:pPr>
                        <w:pStyle w:val="Heading2"/>
                      </w:pPr>
                      <w:bookmarkStart w:id="68" w:name="_Toc501006430"/>
                      <w:bookmarkStart w:id="69" w:name="_Toc501006563"/>
                      <w:bookmarkStart w:id="70" w:name="_Toc501006690"/>
                      <w:bookmarkStart w:id="71" w:name="_Toc501006823"/>
                      <w:bookmarkStart w:id="72" w:name="_Toc501017358"/>
                      <w:bookmarkStart w:id="73" w:name="_Toc501020324"/>
                      <w:r w:rsidRPr="005604DF">
                        <w:t>Vision Statement</w:t>
                      </w:r>
                      <w:bookmarkEnd w:id="68"/>
                      <w:bookmarkEnd w:id="69"/>
                      <w:bookmarkEnd w:id="70"/>
                      <w:bookmarkEnd w:id="71"/>
                      <w:bookmarkEnd w:id="72"/>
                      <w:bookmarkEnd w:id="73"/>
                    </w:p>
                  </w:txbxContent>
                </v:textbox>
              </v:shape>
            </w:pict>
          </mc:Fallback>
        </mc:AlternateContent>
      </w:r>
    </w:p>
    <w:p w14:paraId="52AABE37" w14:textId="5E5715B4" w:rsidR="000A52D3" w:rsidRDefault="000A52D3">
      <w:pPr>
        <w:spacing w:after="160" w:line="259" w:lineRule="auto"/>
        <w:rPr>
          <w:rFonts w:cstheme="minorHAnsi"/>
          <w:szCs w:val="24"/>
        </w:rPr>
      </w:pPr>
    </w:p>
    <w:p w14:paraId="7F7A298B" w14:textId="610E7EFA" w:rsidR="000A52D3" w:rsidRDefault="000A52D3" w:rsidP="000A52D3">
      <w:pPr>
        <w:contextualSpacing/>
        <w:rPr>
          <w:rFonts w:cstheme="minorHAnsi"/>
          <w:szCs w:val="24"/>
          <w:lang w:val="en"/>
        </w:rPr>
      </w:pPr>
    </w:p>
    <w:p w14:paraId="3CBF144E" w14:textId="7196592F" w:rsidR="00F22422" w:rsidRDefault="005E1AA4" w:rsidP="005E1AA4">
      <w:pPr>
        <w:spacing w:after="240"/>
        <w:rPr>
          <w:rFonts w:cstheme="minorHAnsi"/>
          <w:szCs w:val="24"/>
          <w:lang w:val="en"/>
        </w:rPr>
      </w:pPr>
      <w:r>
        <w:rPr>
          <w:rFonts w:cstheme="minorHAnsi"/>
          <w:noProof/>
          <w:szCs w:val="24"/>
        </w:rPr>
        <mc:AlternateContent>
          <mc:Choice Requires="wps">
            <w:drawing>
              <wp:anchor distT="0" distB="0" distL="114300" distR="114300" simplePos="0" relativeHeight="251788288" behindDoc="0" locked="0" layoutInCell="1" allowOverlap="1" wp14:anchorId="09B5F65B" wp14:editId="46E9CDDD">
                <wp:simplePos x="0" y="0"/>
                <wp:positionH relativeFrom="margin">
                  <wp:posOffset>6350</wp:posOffset>
                </wp:positionH>
                <wp:positionV relativeFrom="paragraph">
                  <wp:posOffset>1077595</wp:posOffset>
                </wp:positionV>
                <wp:extent cx="4076700" cy="368300"/>
                <wp:effectExtent l="0" t="0" r="19050" b="12700"/>
                <wp:wrapSquare wrapText="bothSides"/>
                <wp:docPr id="64" name="Text Box 64"/>
                <wp:cNvGraphicFramePr/>
                <a:graphic xmlns:a="http://schemas.openxmlformats.org/drawingml/2006/main">
                  <a:graphicData uri="http://schemas.microsoft.com/office/word/2010/wordprocessingShape">
                    <wps:wsp>
                      <wps:cNvSpPr txBox="1"/>
                      <wps:spPr>
                        <a:xfrm>
                          <a:off x="0" y="0"/>
                          <a:ext cx="4076700" cy="368300"/>
                        </a:xfrm>
                        <a:prstGeom prst="rect">
                          <a:avLst/>
                        </a:prstGeom>
                        <a:solidFill>
                          <a:srgbClr val="002060"/>
                        </a:solidFill>
                        <a:ln w="6350">
                          <a:solidFill>
                            <a:prstClr val="black"/>
                          </a:solidFill>
                        </a:ln>
                      </wps:spPr>
                      <wps:txbx>
                        <w:txbxContent>
                          <w:p w14:paraId="6AA6CE7A" w14:textId="7A6338DE" w:rsidR="00BA5310" w:rsidRPr="005D34C4" w:rsidRDefault="00BA5310" w:rsidP="00F44B37">
                            <w:pPr>
                              <w:pStyle w:val="Heading2"/>
                            </w:pPr>
                            <w:bookmarkStart w:id="38" w:name="_Toc501020325"/>
                            <w:bookmarkStart w:id="39" w:name="_Toc501006432"/>
                            <w:bookmarkStart w:id="40" w:name="_Toc501006565"/>
                            <w:bookmarkStart w:id="41" w:name="_Toc501006692"/>
                            <w:bookmarkStart w:id="42" w:name="_Toc501006825"/>
                            <w:bookmarkStart w:id="43" w:name="_Toc501017359"/>
                            <w:r w:rsidRPr="005604DF">
                              <w:t>Council Composition</w:t>
                            </w:r>
                            <w:bookmarkEnd w:id="38"/>
                          </w:p>
                          <w:bookmarkEnd w:id="39"/>
                          <w:bookmarkEnd w:id="40"/>
                          <w:bookmarkEnd w:id="41"/>
                          <w:bookmarkEnd w:id="42"/>
                          <w:bookmarkEnd w:id="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5F65B" id="Text Box 64" o:spid="_x0000_s1034" type="#_x0000_t202" style="position:absolute;margin-left:.5pt;margin-top:84.85pt;width:321pt;height:29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" fillcolor="#002060" strokeweight=".5pt">
                <v:textbox>
                  <w:txbxContent>
                    <w:p w14:paraId="6AA6CE7A" w14:textId="7A6338DE" w:rsidR="00BA5310" w:rsidRPr="005D34C4" w:rsidRDefault="00BA5310" w:rsidP="00F44B37">
                      <w:pPr>
                        <w:pStyle w:val="Heading2"/>
                      </w:pPr>
                      <w:bookmarkStart w:id="80" w:name="_Toc501020325"/>
                      <w:bookmarkStart w:id="81" w:name="_Toc501006432"/>
                      <w:bookmarkStart w:id="82" w:name="_Toc501006565"/>
                      <w:bookmarkStart w:id="83" w:name="_Toc501006692"/>
                      <w:bookmarkStart w:id="84" w:name="_Toc501006825"/>
                      <w:bookmarkStart w:id="85" w:name="_Toc501017359"/>
                      <w:r w:rsidRPr="005604DF">
                        <w:t>Council Composition</w:t>
                      </w:r>
                      <w:bookmarkEnd w:id="80"/>
                    </w:p>
                    <w:bookmarkEnd w:id="81"/>
                    <w:bookmarkEnd w:id="82"/>
                    <w:bookmarkEnd w:id="83"/>
                    <w:bookmarkEnd w:id="84"/>
                    <w:bookmarkEnd w:id="85"/>
                  </w:txbxContent>
                </v:textbox>
                <w10:wrap type="square" anchorx="margin"/>
              </v:shape>
            </w:pict>
          </mc:Fallback>
        </mc:AlternateContent>
      </w:r>
      <w:r w:rsidR="003B156B" w:rsidRPr="003B156B">
        <w:rPr>
          <w:rFonts w:cstheme="minorHAnsi"/>
          <w:szCs w:val="24"/>
          <w:lang w:val="en"/>
        </w:rPr>
        <w:t>The Florida Rehabilitation Council for the Blind functions to create a positive impact on the fairness, efficiency, and accessibility of services through the evaluation of consumer feedback and the Florida Division of Blind Services performance</w:t>
      </w:r>
      <w:r>
        <w:rPr>
          <w:rFonts w:cstheme="minorHAnsi"/>
          <w:szCs w:val="24"/>
          <w:lang w:val="en"/>
        </w:rPr>
        <w:t>.</w:t>
      </w:r>
    </w:p>
    <w:p w14:paraId="6D2F39DB" w14:textId="09F755D4" w:rsidR="00F22422" w:rsidRPr="00912003" w:rsidRDefault="00F22422" w:rsidP="00E41D17">
      <w:pPr>
        <w:pStyle w:val="ListParagraph"/>
        <w:numPr>
          <w:ilvl w:val="0"/>
          <w:numId w:val="1"/>
        </w:numPr>
        <w:tabs>
          <w:tab w:val="left" w:pos="6390"/>
        </w:tabs>
        <w:spacing w:before="240"/>
        <w:rPr>
          <w:rFonts w:cstheme="minorHAnsi"/>
          <w:szCs w:val="24"/>
        </w:rPr>
      </w:pPr>
      <w:r w:rsidRPr="00912003">
        <w:rPr>
          <w:rFonts w:asciiTheme="minorHAnsi" w:hAnsiTheme="minorHAnsi" w:cstheme="minorHAnsi"/>
          <w:sz w:val="24"/>
          <w:szCs w:val="24"/>
        </w:rPr>
        <w:t>Independent Living Council (</w:t>
      </w:r>
      <w:r w:rsidR="00912003" w:rsidRPr="00912003">
        <w:rPr>
          <w:rFonts w:asciiTheme="minorHAnsi" w:hAnsiTheme="minorHAnsi" w:cstheme="minorHAnsi"/>
          <w:sz w:val="24"/>
          <w:szCs w:val="24"/>
        </w:rPr>
        <w:t>F</w:t>
      </w:r>
      <w:r w:rsidRPr="00912003">
        <w:rPr>
          <w:rFonts w:asciiTheme="minorHAnsi" w:hAnsiTheme="minorHAnsi" w:cstheme="minorHAnsi"/>
          <w:sz w:val="24"/>
          <w:szCs w:val="24"/>
        </w:rPr>
        <w:t>ILC)</w:t>
      </w:r>
    </w:p>
    <w:p w14:paraId="47CB6F4F" w14:textId="57C81450" w:rsidR="00F22422" w:rsidRPr="001C6232" w:rsidRDefault="00F22422" w:rsidP="00E41D17">
      <w:pPr>
        <w:numPr>
          <w:ilvl w:val="0"/>
          <w:numId w:val="1"/>
        </w:numPr>
        <w:spacing w:line="276" w:lineRule="auto"/>
        <w:ind w:right="1440"/>
        <w:rPr>
          <w:rFonts w:cstheme="minorHAnsi"/>
          <w:szCs w:val="24"/>
        </w:rPr>
      </w:pPr>
      <w:r w:rsidRPr="001C6232">
        <w:rPr>
          <w:rFonts w:cstheme="minorHAnsi"/>
          <w:szCs w:val="24"/>
        </w:rPr>
        <w:t>Parent Training &amp; Information Center</w:t>
      </w:r>
    </w:p>
    <w:p w14:paraId="627A0124" w14:textId="11926839" w:rsidR="00F22422" w:rsidRPr="001C6232" w:rsidRDefault="00F22422" w:rsidP="00E41D17">
      <w:pPr>
        <w:numPr>
          <w:ilvl w:val="0"/>
          <w:numId w:val="1"/>
        </w:numPr>
        <w:spacing w:line="276" w:lineRule="auto"/>
        <w:ind w:right="1440"/>
        <w:rPr>
          <w:rFonts w:cstheme="minorHAnsi"/>
          <w:szCs w:val="24"/>
        </w:rPr>
      </w:pPr>
      <w:r w:rsidRPr="001C6232">
        <w:rPr>
          <w:rFonts w:cstheme="minorHAnsi"/>
          <w:szCs w:val="24"/>
        </w:rPr>
        <w:t>Client Assistance Program (CAP)</w:t>
      </w:r>
    </w:p>
    <w:p w14:paraId="7D8A9AF1" w14:textId="07B5DBFA" w:rsidR="00F22422" w:rsidRPr="001C6232" w:rsidRDefault="00F22422" w:rsidP="00E41D17">
      <w:pPr>
        <w:numPr>
          <w:ilvl w:val="0"/>
          <w:numId w:val="1"/>
        </w:numPr>
        <w:spacing w:line="276" w:lineRule="auto"/>
        <w:ind w:right="1440"/>
        <w:rPr>
          <w:rFonts w:cstheme="minorHAnsi"/>
          <w:szCs w:val="24"/>
        </w:rPr>
      </w:pPr>
      <w:r w:rsidRPr="001C6232">
        <w:rPr>
          <w:rFonts w:cstheme="minorHAnsi"/>
          <w:szCs w:val="24"/>
        </w:rPr>
        <w:t>VR Counselor (ex officio if staff)</w:t>
      </w:r>
    </w:p>
    <w:p w14:paraId="4966F9B9" w14:textId="24896C5E" w:rsidR="00F22422" w:rsidRPr="001C6232" w:rsidRDefault="00F22422" w:rsidP="00E41D17">
      <w:pPr>
        <w:numPr>
          <w:ilvl w:val="0"/>
          <w:numId w:val="1"/>
        </w:numPr>
        <w:spacing w:line="276" w:lineRule="auto"/>
        <w:ind w:right="1440"/>
        <w:rPr>
          <w:rFonts w:cstheme="minorHAnsi"/>
          <w:szCs w:val="24"/>
        </w:rPr>
      </w:pPr>
      <w:r w:rsidRPr="001C6232">
        <w:rPr>
          <w:rFonts w:cstheme="minorHAnsi"/>
          <w:szCs w:val="24"/>
        </w:rPr>
        <w:t>Community Rehabilitation Program Service Provider (CRP)</w:t>
      </w:r>
    </w:p>
    <w:p w14:paraId="0E8716E3" w14:textId="63E11938" w:rsidR="00F22422" w:rsidRPr="001C6232" w:rsidRDefault="00F22422" w:rsidP="00E41D17">
      <w:pPr>
        <w:numPr>
          <w:ilvl w:val="0"/>
          <w:numId w:val="1"/>
        </w:numPr>
        <w:spacing w:line="276" w:lineRule="auto"/>
        <w:ind w:right="1440"/>
        <w:rPr>
          <w:rFonts w:cstheme="minorHAnsi"/>
          <w:szCs w:val="24"/>
        </w:rPr>
      </w:pPr>
      <w:r w:rsidRPr="001C6232">
        <w:rPr>
          <w:rFonts w:cstheme="minorHAnsi"/>
          <w:szCs w:val="24"/>
        </w:rPr>
        <w:t>Former applicant of VR services (two positions)</w:t>
      </w:r>
    </w:p>
    <w:p w14:paraId="6F85AC6C" w14:textId="25F10D58" w:rsidR="00F22422" w:rsidRDefault="00F22422" w:rsidP="00E41D17">
      <w:pPr>
        <w:numPr>
          <w:ilvl w:val="0"/>
          <w:numId w:val="1"/>
        </w:numPr>
        <w:spacing w:line="276" w:lineRule="auto"/>
        <w:rPr>
          <w:rFonts w:cstheme="minorHAnsi"/>
          <w:szCs w:val="24"/>
        </w:rPr>
      </w:pPr>
      <w:r w:rsidRPr="001C6232">
        <w:rPr>
          <w:rFonts w:cstheme="minorHAnsi"/>
          <w:szCs w:val="24"/>
        </w:rPr>
        <w:t>State Educational Agency (IDEA)</w:t>
      </w:r>
    </w:p>
    <w:p w14:paraId="2B99AFB4" w14:textId="55EC1E48" w:rsidR="00E41D17" w:rsidRPr="001C6232" w:rsidRDefault="00E41D17" w:rsidP="00E41D17">
      <w:pPr>
        <w:numPr>
          <w:ilvl w:val="0"/>
          <w:numId w:val="1"/>
        </w:numPr>
        <w:spacing w:line="276" w:lineRule="auto"/>
        <w:ind w:right="1440"/>
        <w:rPr>
          <w:rFonts w:cstheme="minorHAnsi"/>
          <w:szCs w:val="24"/>
        </w:rPr>
      </w:pPr>
      <w:r>
        <w:rPr>
          <w:rFonts w:cstheme="minorHAnsi"/>
          <w:szCs w:val="24"/>
        </w:rPr>
        <w:t>Parent, family member, guardian, advocate, or authorized representative of a blind person.</w:t>
      </w:r>
    </w:p>
    <w:p w14:paraId="7634A0A5" w14:textId="531C38A3" w:rsidR="00F22422" w:rsidRPr="001C6232" w:rsidRDefault="00F22422" w:rsidP="00E41D17">
      <w:pPr>
        <w:numPr>
          <w:ilvl w:val="0"/>
          <w:numId w:val="1"/>
        </w:numPr>
        <w:spacing w:line="276" w:lineRule="auto"/>
        <w:ind w:right="1440"/>
        <w:rPr>
          <w:rFonts w:cstheme="minorHAnsi"/>
          <w:szCs w:val="24"/>
        </w:rPr>
      </w:pPr>
      <w:r w:rsidRPr="001C6232">
        <w:rPr>
          <w:rFonts w:cstheme="minorHAnsi"/>
          <w:szCs w:val="24"/>
        </w:rPr>
        <w:t>State Workforce Investment Board (SWIB)</w:t>
      </w:r>
    </w:p>
    <w:p w14:paraId="5C03CC0E" w14:textId="5051E258" w:rsidR="00F22422" w:rsidRPr="001C6232" w:rsidRDefault="00F22422" w:rsidP="00E41D17">
      <w:pPr>
        <w:numPr>
          <w:ilvl w:val="0"/>
          <w:numId w:val="1"/>
        </w:numPr>
        <w:spacing w:line="276" w:lineRule="auto"/>
        <w:ind w:right="1440"/>
        <w:rPr>
          <w:rFonts w:cstheme="minorHAnsi"/>
          <w:szCs w:val="24"/>
        </w:rPr>
      </w:pPr>
      <w:r w:rsidRPr="001C6232">
        <w:rPr>
          <w:rFonts w:cstheme="minorHAnsi"/>
          <w:szCs w:val="24"/>
        </w:rPr>
        <w:t>Four with Business, Industry &amp; Labor</w:t>
      </w:r>
    </w:p>
    <w:p w14:paraId="18B82781" w14:textId="66A0D92F" w:rsidR="00F22422" w:rsidRPr="001C6232" w:rsidRDefault="00F22422" w:rsidP="00E41D17">
      <w:pPr>
        <w:pStyle w:val="ListParagraph"/>
        <w:numPr>
          <w:ilvl w:val="0"/>
          <w:numId w:val="1"/>
        </w:numPr>
        <w:spacing w:line="276" w:lineRule="auto"/>
        <w:ind w:right="1440"/>
        <w:rPr>
          <w:rFonts w:asciiTheme="minorHAnsi" w:hAnsiTheme="minorHAnsi" w:cstheme="minorHAnsi"/>
          <w:sz w:val="24"/>
          <w:szCs w:val="24"/>
        </w:rPr>
      </w:pPr>
      <w:r w:rsidRPr="001C6232">
        <w:rPr>
          <w:rFonts w:asciiTheme="minorHAnsi" w:hAnsiTheme="minorHAnsi" w:cstheme="minorHAnsi"/>
          <w:sz w:val="24"/>
          <w:szCs w:val="24"/>
        </w:rPr>
        <w:t xml:space="preserve">Disability Advocacy Groups </w:t>
      </w:r>
    </w:p>
    <w:p w14:paraId="6BD04159" w14:textId="37C91A7C" w:rsidR="00F22422" w:rsidRPr="001C6232" w:rsidRDefault="00F22422" w:rsidP="00E41D17">
      <w:pPr>
        <w:numPr>
          <w:ilvl w:val="0"/>
          <w:numId w:val="1"/>
        </w:numPr>
        <w:spacing w:line="276" w:lineRule="auto"/>
        <w:ind w:right="1440"/>
        <w:rPr>
          <w:rFonts w:cstheme="minorHAnsi"/>
          <w:szCs w:val="24"/>
        </w:rPr>
      </w:pPr>
      <w:r w:rsidRPr="001C6232">
        <w:rPr>
          <w:rFonts w:cstheme="minorHAnsi"/>
          <w:szCs w:val="24"/>
        </w:rPr>
        <w:t>Director of Division of Blind Services (Serves Ex-Officio Member)</w:t>
      </w:r>
    </w:p>
    <w:p w14:paraId="360E171B" w14:textId="78D51CCB" w:rsidR="00F22422" w:rsidRDefault="00F22422" w:rsidP="00E41D17">
      <w:pPr>
        <w:numPr>
          <w:ilvl w:val="0"/>
          <w:numId w:val="1"/>
        </w:numPr>
        <w:spacing w:line="276" w:lineRule="auto"/>
        <w:ind w:right="1440"/>
        <w:rPr>
          <w:rFonts w:cstheme="minorHAnsi"/>
          <w:szCs w:val="24"/>
        </w:rPr>
        <w:sectPr w:rsidR="00F22422" w:rsidSect="001B3785">
          <w:pgSz w:w="12240" w:h="15840" w:code="1"/>
          <w:pgMar w:top="1440" w:right="2880" w:bottom="1440" w:left="2880" w:header="720" w:footer="288" w:gutter="0"/>
          <w:pgBorders w:offsetFrom="page">
            <w:top w:val="thinThickMediumGap" w:sz="48" w:space="24" w:color="002060"/>
          </w:pgBorders>
          <w:cols w:space="720"/>
          <w:docGrid w:linePitch="360"/>
        </w:sectPr>
      </w:pPr>
      <w:r w:rsidRPr="00214735">
        <w:rPr>
          <w:rFonts w:cstheme="minorHAnsi"/>
          <w:szCs w:val="24"/>
        </w:rPr>
        <w:t>One Division of Blind Services (FDBS) employee serves as the Council’s staff</w:t>
      </w:r>
    </w:p>
    <w:p w14:paraId="278F982D" w14:textId="2DA4C86D" w:rsidR="005229D0" w:rsidRDefault="005229D0" w:rsidP="006A3692">
      <w:pPr>
        <w:jc w:val="both"/>
        <w:rPr>
          <w:b/>
          <w:color w:val="1F3864" w:themeColor="accent5" w:themeShade="80"/>
          <w:sz w:val="28"/>
          <w:szCs w:val="28"/>
          <w:lang w:val="en"/>
        </w:rPr>
      </w:pPr>
    </w:p>
    <w:p w14:paraId="456F223A" w14:textId="3B3B667A" w:rsidR="00BA0CEF" w:rsidRDefault="00BA0CEF" w:rsidP="00F22422">
      <w:pPr>
        <w:spacing w:before="240"/>
      </w:pPr>
      <w:r>
        <w:rPr>
          <w:b/>
          <w:noProof/>
          <w:color w:val="1F3864" w:themeColor="accent5" w:themeShade="80"/>
          <w:sz w:val="28"/>
          <w:szCs w:val="28"/>
        </w:rPr>
        <mc:AlternateContent>
          <mc:Choice Requires="wps">
            <w:drawing>
              <wp:anchor distT="0" distB="0" distL="114300" distR="114300" simplePos="0" relativeHeight="251741184" behindDoc="0" locked="0" layoutInCell="1" allowOverlap="1" wp14:anchorId="401B290E" wp14:editId="048A1670">
                <wp:simplePos x="0" y="0"/>
                <wp:positionH relativeFrom="margin">
                  <wp:posOffset>426720</wp:posOffset>
                </wp:positionH>
                <wp:positionV relativeFrom="paragraph">
                  <wp:posOffset>171450</wp:posOffset>
                </wp:positionV>
                <wp:extent cx="5036820" cy="327660"/>
                <wp:effectExtent l="0" t="0" r="11430" b="15240"/>
                <wp:wrapSquare wrapText="bothSides"/>
                <wp:docPr id="14" name="Text Box 14"/>
                <wp:cNvGraphicFramePr/>
                <a:graphic xmlns:a="http://schemas.openxmlformats.org/drawingml/2006/main">
                  <a:graphicData uri="http://schemas.microsoft.com/office/word/2010/wordprocessingShape">
                    <wps:wsp>
                      <wps:cNvSpPr txBox="1"/>
                      <wps:spPr>
                        <a:xfrm>
                          <a:off x="0" y="0"/>
                          <a:ext cx="5036820" cy="327660"/>
                        </a:xfrm>
                        <a:prstGeom prst="rect">
                          <a:avLst/>
                        </a:prstGeom>
                        <a:solidFill>
                          <a:srgbClr val="002060"/>
                        </a:solidFill>
                        <a:ln w="6350">
                          <a:solidFill>
                            <a:prstClr val="black"/>
                          </a:solidFill>
                        </a:ln>
                      </wps:spPr>
                      <wps:txbx>
                        <w:txbxContent>
                          <w:p w14:paraId="5B22A192" w14:textId="6DA7B186" w:rsidR="00BA5310" w:rsidRPr="00D150DA" w:rsidRDefault="00BA5310" w:rsidP="00D150DA">
                            <w:pPr>
                              <w:pStyle w:val="Heading1"/>
                            </w:pPr>
                            <w:bookmarkStart w:id="44" w:name="_Toc500855321"/>
                            <w:bookmarkStart w:id="45" w:name="_Toc501006433"/>
                            <w:bookmarkStart w:id="46" w:name="_Toc501006566"/>
                            <w:bookmarkStart w:id="47" w:name="_Toc501006693"/>
                            <w:bookmarkStart w:id="48" w:name="_Toc501006826"/>
                            <w:bookmarkStart w:id="49" w:name="_Toc501017024"/>
                            <w:bookmarkStart w:id="50" w:name="_Toc501017360"/>
                            <w:bookmarkStart w:id="51" w:name="_Toc501020326"/>
                            <w:bookmarkStart w:id="52" w:name="_Toc501022093"/>
                            <w:bookmarkStart w:id="53" w:name="_Toc500753942"/>
                            <w:bookmarkStart w:id="54" w:name="_Toc500764179"/>
                            <w:r w:rsidRPr="00D150DA">
                              <w:t>2016-2017 Council Members &amp; Bios</w:t>
                            </w:r>
                            <w:bookmarkEnd w:id="44"/>
                            <w:bookmarkEnd w:id="45"/>
                            <w:bookmarkEnd w:id="46"/>
                            <w:bookmarkEnd w:id="47"/>
                            <w:bookmarkEnd w:id="48"/>
                            <w:bookmarkEnd w:id="49"/>
                            <w:bookmarkEnd w:id="50"/>
                            <w:bookmarkEnd w:id="51"/>
                            <w:bookmarkEnd w:id="52"/>
                          </w:p>
                          <w:bookmarkEnd w:id="53"/>
                          <w:bookmarkEnd w:id="5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B290E" id="Text Box 14" o:spid="_x0000_s1035" type="#_x0000_t202" style="position:absolute;margin-left:33.6pt;margin-top:13.5pt;width:396.6pt;height:25.8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" fillcolor="#002060" strokeweight=".5pt">
                <v:textbox>
                  <w:txbxContent>
                    <w:p w14:paraId="5B22A192" w14:textId="6DA7B186" w:rsidR="00BA5310" w:rsidRPr="00D150DA" w:rsidRDefault="00BA5310" w:rsidP="00D150DA">
                      <w:pPr>
                        <w:pStyle w:val="Heading1"/>
                      </w:pPr>
                      <w:bookmarkStart w:id="97" w:name="_Toc500855321"/>
                      <w:bookmarkStart w:id="98" w:name="_Toc501006433"/>
                      <w:bookmarkStart w:id="99" w:name="_Toc501006566"/>
                      <w:bookmarkStart w:id="100" w:name="_Toc501006693"/>
                      <w:bookmarkStart w:id="101" w:name="_Toc501006826"/>
                      <w:bookmarkStart w:id="102" w:name="_Toc501017024"/>
                      <w:bookmarkStart w:id="103" w:name="_Toc501017360"/>
                      <w:bookmarkStart w:id="104" w:name="_Toc501020326"/>
                      <w:bookmarkStart w:id="105" w:name="_Toc501022093"/>
                      <w:bookmarkStart w:id="106" w:name="_Toc500753942"/>
                      <w:bookmarkStart w:id="107" w:name="_Toc500764179"/>
                      <w:r w:rsidRPr="00D150DA">
                        <w:t>2016-2017 Council Members &amp; Bios</w:t>
                      </w:r>
                      <w:bookmarkEnd w:id="97"/>
                      <w:bookmarkEnd w:id="98"/>
                      <w:bookmarkEnd w:id="99"/>
                      <w:bookmarkEnd w:id="100"/>
                      <w:bookmarkEnd w:id="101"/>
                      <w:bookmarkEnd w:id="102"/>
                      <w:bookmarkEnd w:id="103"/>
                      <w:bookmarkEnd w:id="104"/>
                      <w:bookmarkEnd w:id="105"/>
                    </w:p>
                    <w:bookmarkEnd w:id="106"/>
                    <w:bookmarkEnd w:id="107"/>
                  </w:txbxContent>
                </v:textbox>
                <w10:wrap type="square" anchorx="margin"/>
              </v:shape>
            </w:pict>
          </mc:Fallback>
        </mc:AlternateContent>
      </w:r>
    </w:p>
    <w:p w14:paraId="2E217C4F" w14:textId="4205DA1E" w:rsidR="00BA0CEF" w:rsidRDefault="00BA0CEF" w:rsidP="00F22422">
      <w:pPr>
        <w:spacing w:before="240"/>
      </w:pPr>
    </w:p>
    <w:p w14:paraId="0D42D805" w14:textId="0E6CFA71" w:rsidR="00342D95" w:rsidRPr="00CF446A" w:rsidRDefault="00342D95" w:rsidP="00F22422">
      <w:pPr>
        <w:spacing w:before="240"/>
        <w:rPr>
          <w:color w:val="auto"/>
        </w:rPr>
      </w:pPr>
      <w:r w:rsidRPr="00CF446A">
        <w:t xml:space="preserve">Nicole </w:t>
      </w:r>
      <w:proofErr w:type="spellStart"/>
      <w:r w:rsidRPr="00CF446A">
        <w:t>Attong</w:t>
      </w:r>
      <w:proofErr w:type="spellEnd"/>
      <w:r w:rsidRPr="00CF446A">
        <w:t>, LMHC</w:t>
      </w:r>
    </w:p>
    <w:p w14:paraId="5865F99A" w14:textId="60F1E718" w:rsidR="00342D95" w:rsidRPr="00CF446A" w:rsidRDefault="00342D95" w:rsidP="008855EC">
      <w:pPr>
        <w:pBdr>
          <w:bottom w:val="thinThickSmallGap" w:sz="24" w:space="1" w:color="002060"/>
        </w:pBdr>
        <w:ind w:left="5616" w:hanging="5616"/>
      </w:pPr>
      <w:r w:rsidRPr="00CF446A">
        <w:t>Director of FIU Embrace</w:t>
      </w:r>
      <w:r>
        <w:tab/>
        <w:t xml:space="preserve">   Florida Independent Living Council</w:t>
      </w:r>
    </w:p>
    <w:p w14:paraId="1A52ED7B" w14:textId="402F1062" w:rsidR="00AF7951" w:rsidRDefault="00AF7951" w:rsidP="00342D95">
      <w:pPr>
        <w:spacing w:before="100" w:beforeAutospacing="1" w:after="100" w:afterAutospacing="1"/>
        <w:jc w:val="both"/>
        <w:rPr>
          <w:rFonts w:cstheme="minorHAnsi"/>
          <w:color w:val="000000" w:themeColor="text1"/>
          <w:szCs w:val="24"/>
        </w:rPr>
      </w:pPr>
      <w:r>
        <w:rPr>
          <w:rFonts w:cstheme="minorHAnsi"/>
          <w:color w:val="000000" w:themeColor="text1"/>
          <w:szCs w:val="24"/>
        </w:rPr>
        <w:t xml:space="preserve">Nicole </w:t>
      </w:r>
      <w:proofErr w:type="spellStart"/>
      <w:r>
        <w:rPr>
          <w:rFonts w:cstheme="minorHAnsi"/>
          <w:color w:val="000000" w:themeColor="text1"/>
          <w:szCs w:val="24"/>
        </w:rPr>
        <w:t>Attong</w:t>
      </w:r>
      <w:proofErr w:type="spellEnd"/>
      <w:r>
        <w:rPr>
          <w:rFonts w:cstheme="minorHAnsi"/>
          <w:color w:val="000000" w:themeColor="text1"/>
          <w:szCs w:val="24"/>
        </w:rPr>
        <w:t xml:space="preserve"> is the Florida Independent Living Council representative for the Florida Rehabilitation Council for the Blind.</w:t>
      </w:r>
    </w:p>
    <w:p w14:paraId="483739BF" w14:textId="77777777" w:rsidR="003B0B81" w:rsidRPr="00CF446A" w:rsidRDefault="003B0B81" w:rsidP="003B0B81">
      <w:pPr>
        <w:spacing w:before="100" w:beforeAutospacing="1" w:after="100" w:afterAutospacing="1"/>
        <w:jc w:val="both"/>
        <w:rPr>
          <w:rFonts w:cstheme="minorHAnsi"/>
          <w:color w:val="000000" w:themeColor="text1"/>
          <w:szCs w:val="24"/>
        </w:rPr>
      </w:pPr>
      <w:r>
        <w:rPr>
          <w:rFonts w:cstheme="minorHAnsi"/>
          <w:color w:val="000000" w:themeColor="text1"/>
          <w:szCs w:val="24"/>
        </w:rPr>
        <w:t>Nicole</w:t>
      </w:r>
      <w:r w:rsidRPr="00CF446A">
        <w:rPr>
          <w:rFonts w:cstheme="minorHAnsi"/>
          <w:color w:val="000000" w:themeColor="text1"/>
          <w:szCs w:val="24"/>
        </w:rPr>
        <w:t xml:space="preserve"> is a Licensed Mental Health Counselor with </w:t>
      </w:r>
      <w:r>
        <w:rPr>
          <w:rFonts w:cstheme="minorHAnsi"/>
          <w:color w:val="000000" w:themeColor="text1"/>
          <w:szCs w:val="24"/>
        </w:rPr>
        <w:t>more than</w:t>
      </w:r>
      <w:r w:rsidRPr="00CF446A">
        <w:rPr>
          <w:rFonts w:cstheme="minorHAnsi"/>
          <w:color w:val="000000" w:themeColor="text1"/>
          <w:szCs w:val="24"/>
        </w:rPr>
        <w:t xml:space="preserve"> 15 years of experience working with children, youth and families in the human services field in Miami-Dade and Monroe counties. </w:t>
      </w:r>
      <w:proofErr w:type="gramStart"/>
      <w:r w:rsidRPr="00CF446A">
        <w:rPr>
          <w:rFonts w:cstheme="minorHAnsi"/>
          <w:color w:val="000000" w:themeColor="text1"/>
          <w:szCs w:val="24"/>
        </w:rPr>
        <w:t xml:space="preserve">Ms. </w:t>
      </w:r>
      <w:proofErr w:type="spellStart"/>
      <w:r w:rsidRPr="00CF446A">
        <w:rPr>
          <w:rFonts w:cstheme="minorHAnsi"/>
          <w:color w:val="000000" w:themeColor="text1"/>
          <w:szCs w:val="24"/>
        </w:rPr>
        <w:t>Attong</w:t>
      </w:r>
      <w:proofErr w:type="spellEnd"/>
      <w:r w:rsidRPr="00CF446A">
        <w:rPr>
          <w:rFonts w:cstheme="minorHAnsi"/>
          <w:color w:val="000000" w:themeColor="text1"/>
          <w:szCs w:val="24"/>
        </w:rPr>
        <w:t xml:space="preserve"> graduated with a M.A. in Mental Health Counseling and has spent her career working for underserved populations.</w:t>
      </w:r>
      <w:proofErr w:type="gramEnd"/>
      <w:r w:rsidRPr="00CF446A">
        <w:rPr>
          <w:rFonts w:cstheme="minorHAnsi"/>
          <w:color w:val="000000" w:themeColor="text1"/>
          <w:szCs w:val="24"/>
        </w:rPr>
        <w:t xml:space="preserve"> She has served in leadership positions in both the child welfare and mental health and substance abuse systems in Miami-Dade County, and </w:t>
      </w:r>
      <w:proofErr w:type="gramStart"/>
      <w:r w:rsidRPr="00CF446A">
        <w:rPr>
          <w:rFonts w:cstheme="minorHAnsi"/>
          <w:color w:val="000000" w:themeColor="text1"/>
          <w:szCs w:val="24"/>
        </w:rPr>
        <w:t>was also</w:t>
      </w:r>
      <w:proofErr w:type="gramEnd"/>
      <w:r w:rsidRPr="00CF446A">
        <w:rPr>
          <w:rFonts w:cstheme="minorHAnsi"/>
          <w:color w:val="000000" w:themeColor="text1"/>
          <w:szCs w:val="24"/>
        </w:rPr>
        <w:t xml:space="preserve"> the Executive Director for the Community Based Care Alliance. </w:t>
      </w:r>
      <w:r>
        <w:rPr>
          <w:rFonts w:cstheme="minorHAnsi"/>
          <w:color w:val="000000" w:themeColor="text1"/>
          <w:szCs w:val="24"/>
        </w:rPr>
        <w:t xml:space="preserve">Ms. </w:t>
      </w:r>
      <w:proofErr w:type="spellStart"/>
      <w:r>
        <w:rPr>
          <w:rFonts w:cstheme="minorHAnsi"/>
          <w:color w:val="000000" w:themeColor="text1"/>
          <w:szCs w:val="24"/>
        </w:rPr>
        <w:t>Attong</w:t>
      </w:r>
      <w:proofErr w:type="spellEnd"/>
      <w:r w:rsidRPr="00CF446A">
        <w:rPr>
          <w:rFonts w:cstheme="minorHAnsi"/>
          <w:color w:val="000000" w:themeColor="text1"/>
          <w:szCs w:val="24"/>
        </w:rPr>
        <w:t xml:space="preserve"> has experience in capacity building, implementing evidence</w:t>
      </w:r>
      <w:r>
        <w:rPr>
          <w:rFonts w:cstheme="minorHAnsi"/>
          <w:color w:val="000000" w:themeColor="text1"/>
          <w:szCs w:val="24"/>
        </w:rPr>
        <w:t>-</w:t>
      </w:r>
      <w:r w:rsidRPr="00CF446A">
        <w:rPr>
          <w:rFonts w:cstheme="minorHAnsi"/>
          <w:color w:val="000000" w:themeColor="text1"/>
          <w:szCs w:val="24"/>
        </w:rPr>
        <w:t xml:space="preserve">based practices and convening solution focused groups of providers, stakeholders and constituents around social justice issues. </w:t>
      </w:r>
      <w:r>
        <w:rPr>
          <w:rFonts w:cstheme="minorHAnsi"/>
          <w:color w:val="000000" w:themeColor="text1"/>
          <w:szCs w:val="24"/>
        </w:rPr>
        <w:t>She</w:t>
      </w:r>
      <w:r w:rsidRPr="00CF446A">
        <w:rPr>
          <w:rFonts w:cstheme="minorHAnsi"/>
          <w:color w:val="000000" w:themeColor="text1"/>
          <w:szCs w:val="24"/>
        </w:rPr>
        <w:t xml:space="preserve"> has also served as the Project Director for the evaluation of the child-welfare system in the Southern Region, and two federally funded systems of care grants in Miami. Currently, Ms. </w:t>
      </w:r>
      <w:proofErr w:type="spellStart"/>
      <w:r w:rsidRPr="00CF446A">
        <w:rPr>
          <w:rFonts w:cstheme="minorHAnsi"/>
          <w:color w:val="000000" w:themeColor="text1"/>
          <w:szCs w:val="24"/>
        </w:rPr>
        <w:t>Attong</w:t>
      </w:r>
      <w:proofErr w:type="spellEnd"/>
      <w:r w:rsidRPr="00CF446A">
        <w:rPr>
          <w:rFonts w:cstheme="minorHAnsi"/>
          <w:color w:val="000000" w:themeColor="text1"/>
          <w:szCs w:val="24"/>
        </w:rPr>
        <w:t xml:space="preserve"> serves on two national workgroups aimed at improving the mental health and well-being of children, youth and families. She is a member of the Community Based Care Alliance Board, the Humana Behavioral Health Practitioner Advisory Panel for the Autism Spectrum Disorder Center of Excellence, the Commission on Disability Issues and Florida Independent Living Council.</w:t>
      </w:r>
    </w:p>
    <w:p w14:paraId="01C6C04E" w14:textId="0DA87C17" w:rsidR="00214735" w:rsidRDefault="00214735" w:rsidP="008855EC">
      <w:r>
        <w:t>Howard Bell</w:t>
      </w:r>
    </w:p>
    <w:p w14:paraId="08C7C892" w14:textId="283B30AA" w:rsidR="00342D95" w:rsidRPr="00CF446A" w:rsidRDefault="00342D95" w:rsidP="008855EC">
      <w:pPr>
        <w:pBdr>
          <w:bottom w:val="thinThickSmallGap" w:sz="24" w:space="1" w:color="002060"/>
        </w:pBdr>
        <w:ind w:left="5760" w:hanging="5760"/>
      </w:pPr>
      <w:r w:rsidRPr="00CF446A">
        <w:t>St. Petersburg</w:t>
      </w:r>
      <w:r w:rsidRPr="00CF446A">
        <w:tab/>
      </w:r>
      <w:r w:rsidRPr="00CF446A">
        <w:tab/>
        <w:t xml:space="preserve">     Client Assistance Program</w:t>
      </w:r>
    </w:p>
    <w:p w14:paraId="73665011" w14:textId="77777777" w:rsidR="00342D95" w:rsidRPr="00CF446A" w:rsidRDefault="00342D95" w:rsidP="00342D95">
      <w:pPr>
        <w:rPr>
          <w:rFonts w:cstheme="minorHAnsi"/>
          <w:szCs w:val="24"/>
        </w:rPr>
      </w:pPr>
    </w:p>
    <w:p w14:paraId="17A61E8B" w14:textId="7CDFA0B9" w:rsidR="00AF7951" w:rsidRDefault="00AF7951" w:rsidP="00342D95">
      <w:pPr>
        <w:jc w:val="both"/>
        <w:rPr>
          <w:rFonts w:cstheme="minorHAnsi"/>
          <w:szCs w:val="24"/>
        </w:rPr>
      </w:pPr>
      <w:r>
        <w:rPr>
          <w:rFonts w:cstheme="minorHAnsi"/>
          <w:szCs w:val="24"/>
        </w:rPr>
        <w:t>Howard Bell is the Client Assistance Program representative for the Florida Rehabilitation council for the Blind.</w:t>
      </w:r>
    </w:p>
    <w:p w14:paraId="74938D28" w14:textId="77777777" w:rsidR="003B0B81" w:rsidRDefault="003B0B81" w:rsidP="003B0B81">
      <w:pPr>
        <w:jc w:val="both"/>
        <w:rPr>
          <w:rFonts w:cstheme="minorHAnsi"/>
          <w:szCs w:val="24"/>
        </w:rPr>
      </w:pPr>
    </w:p>
    <w:p w14:paraId="1EEFA48D" w14:textId="77777777" w:rsidR="000F66A1" w:rsidRDefault="003B0B81" w:rsidP="003B0B81">
      <w:pPr>
        <w:spacing w:after="240"/>
        <w:jc w:val="both"/>
        <w:rPr>
          <w:rFonts w:cstheme="minorHAnsi"/>
          <w:szCs w:val="24"/>
        </w:rPr>
      </w:pPr>
      <w:r>
        <w:rPr>
          <w:rFonts w:cstheme="minorHAnsi"/>
          <w:szCs w:val="24"/>
        </w:rPr>
        <w:t>Howard</w:t>
      </w:r>
      <w:r w:rsidRPr="00CF446A">
        <w:rPr>
          <w:rFonts w:cstheme="minorHAnsi"/>
          <w:szCs w:val="24"/>
        </w:rPr>
        <w:t xml:space="preserve"> </w:t>
      </w:r>
      <w:r>
        <w:rPr>
          <w:rFonts w:cstheme="minorHAnsi"/>
          <w:szCs w:val="24"/>
        </w:rPr>
        <w:t>has served as</w:t>
      </w:r>
      <w:r w:rsidRPr="00CF446A">
        <w:rPr>
          <w:rFonts w:cstheme="minorHAnsi"/>
          <w:szCs w:val="24"/>
        </w:rPr>
        <w:t xml:space="preserve"> a Senior Advocate Investigator with Disability Rights Florida since 2002. He earned an Associate of Arts degree from Santa Fe Community College and a Bachelor of Science degree in Psychology from Florida State University. He is a certified DUI instructor by the Florida Department of Highway Safety and Motor Vehicles. He served on the National Disability Rights Network’s Client Assistance Program Advisory Committee. He now serves on the Committee to Advocacy for Persons with Impairment for the City of St. Petersburg, the Professional Advisory Committee and the RSA Scholarship Project Advisory Committees to the University of South Florida.</w:t>
      </w:r>
    </w:p>
    <w:p w14:paraId="6C765309" w14:textId="77777777" w:rsidR="000F66A1" w:rsidRDefault="000F66A1" w:rsidP="003B0B81">
      <w:pPr>
        <w:spacing w:after="240"/>
        <w:jc w:val="both"/>
        <w:rPr>
          <w:rFonts w:cstheme="minorHAnsi"/>
          <w:szCs w:val="24"/>
        </w:rPr>
        <w:sectPr w:rsidR="000F66A1" w:rsidSect="00ED506C">
          <w:type w:val="continuous"/>
          <w:pgSz w:w="12240" w:h="15840" w:code="1"/>
          <w:pgMar w:top="576" w:right="1440" w:bottom="576" w:left="1440" w:header="720" w:footer="288" w:gutter="0"/>
          <w:pgBorders w:offsetFrom="page">
            <w:top w:val="thinThickMediumGap" w:sz="48" w:space="24" w:color="002060"/>
          </w:pgBorders>
          <w:cols w:space="720"/>
          <w:docGrid w:linePitch="360"/>
        </w:sectPr>
      </w:pPr>
    </w:p>
    <w:p w14:paraId="64102EF8" w14:textId="0195B5DF" w:rsidR="00342D95" w:rsidRPr="00CF446A" w:rsidRDefault="00342D95" w:rsidP="003B0B81">
      <w:pPr>
        <w:jc w:val="both"/>
      </w:pPr>
      <w:r w:rsidRPr="00CF446A">
        <w:lastRenderedPageBreak/>
        <w:t>Charles Brooks</w:t>
      </w:r>
    </w:p>
    <w:p w14:paraId="5BE6CFA9" w14:textId="77777777" w:rsidR="00342D95" w:rsidRDefault="00342D95" w:rsidP="003B0B81">
      <w:pPr>
        <w:pBdr>
          <w:bottom w:val="thinThickSmallGap" w:sz="24" w:space="1" w:color="002060"/>
        </w:pBdr>
        <w:ind w:left="4608" w:hanging="4608"/>
        <w:rPr>
          <w:snapToGrid w:val="0"/>
        </w:rPr>
      </w:pPr>
      <w:r w:rsidRPr="00CF446A">
        <w:t>Kissimmee</w:t>
      </w:r>
      <w:r>
        <w:tab/>
      </w:r>
      <w:r>
        <w:tab/>
      </w:r>
      <w:r>
        <w:tab/>
        <w:t xml:space="preserve">                                Advocacy Group</w:t>
      </w:r>
    </w:p>
    <w:p w14:paraId="4A50FC6B" w14:textId="77777777" w:rsidR="003B0B81" w:rsidRPr="00CF446A" w:rsidRDefault="003B0B81" w:rsidP="003B0B81">
      <w:pPr>
        <w:spacing w:before="240" w:line="276" w:lineRule="auto"/>
        <w:jc w:val="both"/>
        <w:rPr>
          <w:rFonts w:cstheme="minorHAnsi"/>
          <w:snapToGrid w:val="0"/>
          <w:szCs w:val="24"/>
        </w:rPr>
      </w:pPr>
      <w:r w:rsidRPr="00CF446A">
        <w:rPr>
          <w:rFonts w:cstheme="minorHAnsi"/>
          <w:snapToGrid w:val="0"/>
          <w:szCs w:val="24"/>
        </w:rPr>
        <w:t xml:space="preserve">The Rev. Charles Brooks, III is the </w:t>
      </w:r>
      <w:r w:rsidRPr="00AF7951">
        <w:rPr>
          <w:rFonts w:cstheme="minorHAnsi"/>
          <w:szCs w:val="24"/>
        </w:rPr>
        <w:t>Florida Blinded Veterans of America</w:t>
      </w:r>
      <w:r w:rsidRPr="00CF446A">
        <w:rPr>
          <w:rFonts w:cstheme="minorHAnsi"/>
          <w:szCs w:val="24"/>
        </w:rPr>
        <w:t xml:space="preserve"> </w:t>
      </w:r>
      <w:r w:rsidRPr="00CF446A">
        <w:rPr>
          <w:rFonts w:cstheme="minorHAnsi"/>
          <w:snapToGrid w:val="0"/>
          <w:szCs w:val="24"/>
        </w:rPr>
        <w:t xml:space="preserve">representative for the Florida Rehabilitation Council for the Blind. </w:t>
      </w:r>
    </w:p>
    <w:p w14:paraId="1FF07442" w14:textId="77777777" w:rsidR="003B0B81" w:rsidRPr="00CF446A" w:rsidRDefault="003B0B81" w:rsidP="003B0B81">
      <w:pPr>
        <w:spacing w:line="276" w:lineRule="auto"/>
        <w:jc w:val="both"/>
        <w:rPr>
          <w:rFonts w:cstheme="minorHAnsi"/>
          <w:snapToGrid w:val="0"/>
          <w:szCs w:val="24"/>
        </w:rPr>
      </w:pPr>
    </w:p>
    <w:p w14:paraId="66A8C438" w14:textId="77777777" w:rsidR="003B0B81" w:rsidRPr="00CF446A" w:rsidRDefault="003B0B81" w:rsidP="003B0B81">
      <w:pPr>
        <w:shd w:val="clear" w:color="auto" w:fill="FFFFFF"/>
        <w:spacing w:line="276" w:lineRule="auto"/>
        <w:jc w:val="both"/>
        <w:rPr>
          <w:rFonts w:cstheme="minorHAnsi"/>
          <w:szCs w:val="24"/>
        </w:rPr>
      </w:pPr>
      <w:r w:rsidRPr="00CF446A">
        <w:rPr>
          <w:rFonts w:cstheme="minorHAnsi"/>
          <w:szCs w:val="24"/>
        </w:rPr>
        <w:t>He is a United States Air Force veteran.  Originally, from Sacramento, Calif</w:t>
      </w:r>
      <w:r>
        <w:rPr>
          <w:rFonts w:cstheme="minorHAnsi"/>
          <w:szCs w:val="24"/>
        </w:rPr>
        <w:t>.</w:t>
      </w:r>
      <w:r w:rsidRPr="00CF446A">
        <w:rPr>
          <w:rFonts w:cstheme="minorHAnsi"/>
          <w:szCs w:val="24"/>
        </w:rPr>
        <w:t xml:space="preserve">, he served in the United States Air Force from 1970 to 1985 with an honorable discharge. A life member of the Disabled American Veterans Blind Veterans National Chapter, he has assisted visually impaired veterans by making them aware of the benefits and guiding them to the correct place to have their needs met.  </w:t>
      </w:r>
    </w:p>
    <w:p w14:paraId="737C73AE" w14:textId="77777777" w:rsidR="003B0B81" w:rsidRPr="00CF446A" w:rsidRDefault="003B0B81" w:rsidP="003B0B81">
      <w:pPr>
        <w:shd w:val="clear" w:color="auto" w:fill="FFFFFF"/>
        <w:spacing w:line="276" w:lineRule="auto"/>
        <w:jc w:val="both"/>
        <w:rPr>
          <w:rFonts w:cstheme="minorHAnsi"/>
          <w:szCs w:val="24"/>
        </w:rPr>
      </w:pPr>
      <w:r w:rsidRPr="00CF446A">
        <w:rPr>
          <w:rFonts w:cstheme="minorHAnsi"/>
          <w:szCs w:val="24"/>
        </w:rPr>
        <w:t> </w:t>
      </w:r>
    </w:p>
    <w:p w14:paraId="086EC42A" w14:textId="77777777" w:rsidR="003B0B81" w:rsidRPr="00CF446A" w:rsidRDefault="003B0B81" w:rsidP="003B0B81">
      <w:pPr>
        <w:shd w:val="clear" w:color="auto" w:fill="FFFFFF"/>
        <w:spacing w:line="276" w:lineRule="auto"/>
        <w:jc w:val="both"/>
        <w:rPr>
          <w:rFonts w:cstheme="minorHAnsi"/>
          <w:szCs w:val="24"/>
        </w:rPr>
      </w:pPr>
      <w:r w:rsidRPr="00CF446A">
        <w:rPr>
          <w:rFonts w:cstheme="minorHAnsi"/>
          <w:szCs w:val="24"/>
        </w:rPr>
        <w:t xml:space="preserve">Active in the Greater Orlando Chapter of the Blind (GOCB), the Rev. Brooks co-hosted the radio show “Blind Matters Radio” out of Orlando, Fla.  He attended Paul Quinn College in Waco, Texas, College of the Air Force in Azusa Pacific, N.Y., and </w:t>
      </w:r>
      <w:proofErr w:type="spellStart"/>
      <w:r w:rsidRPr="00CF446A">
        <w:rPr>
          <w:rFonts w:cstheme="minorHAnsi"/>
          <w:szCs w:val="24"/>
        </w:rPr>
        <w:t>Rhema</w:t>
      </w:r>
      <w:proofErr w:type="spellEnd"/>
      <w:r w:rsidRPr="00CF446A">
        <w:rPr>
          <w:rFonts w:cstheme="minorHAnsi"/>
          <w:szCs w:val="24"/>
        </w:rPr>
        <w:t xml:space="preserve"> Bible Training Center in Broken Arrow, Okla. He has a ministerial and pastoral degree. </w:t>
      </w:r>
    </w:p>
    <w:p w14:paraId="0DFE0948" w14:textId="77777777" w:rsidR="003B0B81" w:rsidRDefault="003B0B81" w:rsidP="00D906EC">
      <w:pPr>
        <w:spacing w:before="240" w:line="276" w:lineRule="auto"/>
        <w:jc w:val="both"/>
        <w:rPr>
          <w:rFonts w:cstheme="minorHAnsi"/>
          <w:snapToGrid w:val="0"/>
          <w:szCs w:val="24"/>
        </w:rPr>
      </w:pPr>
    </w:p>
    <w:p w14:paraId="155D8CFA" w14:textId="77777777" w:rsidR="00342D95" w:rsidRPr="00CF446A" w:rsidRDefault="00342D95" w:rsidP="00342D95">
      <w:pPr>
        <w:pBdr>
          <w:bottom w:val="thinThickSmallGap" w:sz="36" w:space="1" w:color="002060"/>
        </w:pBdr>
        <w:rPr>
          <w:rFonts w:cstheme="minorHAnsi"/>
          <w:szCs w:val="24"/>
        </w:rPr>
      </w:pPr>
      <w:r>
        <w:rPr>
          <w:rFonts w:cstheme="minorHAnsi"/>
          <w:snapToGrid w:val="0"/>
          <w:szCs w:val="24"/>
        </w:rPr>
        <w:t>Sandra B</w:t>
      </w:r>
      <w:r w:rsidRPr="00CF446A">
        <w:rPr>
          <w:rFonts w:cstheme="minorHAnsi"/>
          <w:snapToGrid w:val="0"/>
          <w:szCs w:val="24"/>
        </w:rPr>
        <w:t>urke</w:t>
      </w:r>
    </w:p>
    <w:p w14:paraId="40F61223" w14:textId="62373876" w:rsidR="00342D95" w:rsidRPr="00CF446A" w:rsidRDefault="00342D95" w:rsidP="00BF0085">
      <w:pPr>
        <w:pBdr>
          <w:bottom w:val="thinThickSmallGap" w:sz="36" w:space="1" w:color="002060"/>
        </w:pBdr>
        <w:ind w:left="7488" w:hanging="7488"/>
        <w:rPr>
          <w:rFonts w:cstheme="minorHAnsi"/>
          <w:snapToGrid w:val="0"/>
          <w:szCs w:val="24"/>
        </w:rPr>
      </w:pPr>
      <w:r>
        <w:rPr>
          <w:rFonts w:cstheme="minorHAnsi"/>
          <w:snapToGrid w:val="0"/>
          <w:szCs w:val="24"/>
        </w:rPr>
        <w:t>North Fo</w:t>
      </w:r>
      <w:r w:rsidRPr="00CF446A">
        <w:rPr>
          <w:rFonts w:cstheme="minorHAnsi"/>
          <w:snapToGrid w:val="0"/>
          <w:szCs w:val="24"/>
        </w:rPr>
        <w:t xml:space="preserve">rt </w:t>
      </w:r>
      <w:r>
        <w:rPr>
          <w:rFonts w:cstheme="minorHAnsi"/>
          <w:snapToGrid w:val="0"/>
          <w:szCs w:val="24"/>
        </w:rPr>
        <w:t>M</w:t>
      </w:r>
      <w:r w:rsidRPr="00CF446A">
        <w:rPr>
          <w:rFonts w:cstheme="minorHAnsi"/>
          <w:snapToGrid w:val="0"/>
          <w:szCs w:val="24"/>
        </w:rPr>
        <w:t>yers</w:t>
      </w:r>
      <w:r w:rsidR="00BF0085">
        <w:rPr>
          <w:rFonts w:cstheme="minorHAnsi"/>
          <w:snapToGrid w:val="0"/>
          <w:szCs w:val="24"/>
        </w:rPr>
        <w:t xml:space="preserve"> </w:t>
      </w:r>
      <w:r w:rsidR="00BF0085">
        <w:rPr>
          <w:rFonts w:cstheme="minorHAnsi"/>
          <w:snapToGrid w:val="0"/>
          <w:szCs w:val="24"/>
        </w:rPr>
        <w:tab/>
      </w:r>
      <w:r>
        <w:rPr>
          <w:rFonts w:cstheme="minorHAnsi"/>
          <w:snapToGrid w:val="0"/>
          <w:szCs w:val="24"/>
        </w:rPr>
        <w:t xml:space="preserve">Advocacy Group </w:t>
      </w:r>
    </w:p>
    <w:p w14:paraId="3B228ED9" w14:textId="77777777" w:rsidR="00342D95" w:rsidRPr="00CF446A" w:rsidRDefault="00342D95" w:rsidP="00342D95">
      <w:pPr>
        <w:spacing w:line="360" w:lineRule="auto"/>
        <w:jc w:val="both"/>
        <w:rPr>
          <w:rFonts w:cstheme="minorHAnsi"/>
          <w:szCs w:val="24"/>
        </w:rPr>
      </w:pPr>
    </w:p>
    <w:p w14:paraId="37CEF545" w14:textId="315D0ACA" w:rsidR="00342D95" w:rsidRDefault="00342D95" w:rsidP="00342D95">
      <w:pPr>
        <w:spacing w:line="276" w:lineRule="auto"/>
        <w:jc w:val="both"/>
        <w:rPr>
          <w:rFonts w:cstheme="minorHAnsi"/>
          <w:szCs w:val="24"/>
        </w:rPr>
      </w:pPr>
      <w:r w:rsidRPr="00CF446A">
        <w:rPr>
          <w:rFonts w:cstheme="minorHAnsi"/>
          <w:szCs w:val="24"/>
        </w:rPr>
        <w:t xml:space="preserve">Sandra Martin is an </w:t>
      </w:r>
      <w:r w:rsidRPr="00AF7951">
        <w:rPr>
          <w:rFonts w:cstheme="minorHAnsi"/>
          <w:szCs w:val="24"/>
        </w:rPr>
        <w:t>Advocacy Group</w:t>
      </w:r>
      <w:r w:rsidRPr="00CF446A">
        <w:rPr>
          <w:rFonts w:cstheme="minorHAnsi"/>
          <w:szCs w:val="24"/>
        </w:rPr>
        <w:t xml:space="preserve"> representative on the Florida Rehabilitation Council for the Blind representing the Florida </w:t>
      </w:r>
      <w:r w:rsidRPr="00AF7951">
        <w:rPr>
          <w:rFonts w:cstheme="minorHAnsi"/>
          <w:szCs w:val="24"/>
        </w:rPr>
        <w:t>Lions Club</w:t>
      </w:r>
      <w:r w:rsidRPr="00AF7951">
        <w:rPr>
          <w:rFonts w:cstheme="minorHAnsi"/>
          <w:b/>
          <w:szCs w:val="24"/>
        </w:rPr>
        <w:t xml:space="preserve"> </w:t>
      </w:r>
      <w:r w:rsidRPr="00AF7951">
        <w:rPr>
          <w:rFonts w:cstheme="minorHAnsi"/>
          <w:szCs w:val="24"/>
        </w:rPr>
        <w:t>(LIONS)</w:t>
      </w:r>
      <w:r w:rsidRPr="00AF7951">
        <w:rPr>
          <w:rFonts w:cstheme="minorHAnsi"/>
          <w:b/>
          <w:szCs w:val="24"/>
        </w:rPr>
        <w:t>.</w:t>
      </w:r>
      <w:r w:rsidRPr="00CF446A">
        <w:rPr>
          <w:rFonts w:cstheme="minorHAnsi"/>
          <w:szCs w:val="24"/>
        </w:rPr>
        <w:t xml:space="preserve"> </w:t>
      </w:r>
    </w:p>
    <w:p w14:paraId="5973A2E0" w14:textId="77777777" w:rsidR="003B0B81" w:rsidRPr="00CF446A" w:rsidRDefault="003B0B81" w:rsidP="00342D95">
      <w:pPr>
        <w:spacing w:line="276" w:lineRule="auto"/>
        <w:jc w:val="both"/>
        <w:rPr>
          <w:rFonts w:cstheme="minorHAnsi"/>
          <w:szCs w:val="24"/>
        </w:rPr>
      </w:pPr>
    </w:p>
    <w:p w14:paraId="74AA4B1D" w14:textId="77777777" w:rsidR="003B0B81" w:rsidRDefault="003B0B81" w:rsidP="003B0B81">
      <w:pPr>
        <w:spacing w:line="276" w:lineRule="auto"/>
        <w:jc w:val="both"/>
        <w:rPr>
          <w:rFonts w:cstheme="minorHAnsi"/>
          <w:szCs w:val="24"/>
        </w:rPr>
      </w:pPr>
      <w:r>
        <w:rPr>
          <w:rFonts w:cstheme="minorHAnsi"/>
          <w:szCs w:val="24"/>
        </w:rPr>
        <w:t>Sandra</w:t>
      </w:r>
      <w:r w:rsidRPr="00CF446A">
        <w:rPr>
          <w:rFonts w:cstheme="minorHAnsi"/>
          <w:szCs w:val="24"/>
        </w:rPr>
        <w:t xml:space="preserve"> is a </w:t>
      </w:r>
      <w:r>
        <w:rPr>
          <w:rFonts w:cstheme="minorHAnsi"/>
          <w:szCs w:val="24"/>
        </w:rPr>
        <w:t>M</w:t>
      </w:r>
      <w:r w:rsidRPr="00CF446A">
        <w:rPr>
          <w:rFonts w:cstheme="minorHAnsi"/>
          <w:szCs w:val="24"/>
        </w:rPr>
        <w:t xml:space="preserve">arketing </w:t>
      </w:r>
      <w:r>
        <w:rPr>
          <w:rFonts w:cstheme="minorHAnsi"/>
          <w:szCs w:val="24"/>
        </w:rPr>
        <w:t>R</w:t>
      </w:r>
      <w:r w:rsidRPr="00CF446A">
        <w:rPr>
          <w:rFonts w:cstheme="minorHAnsi"/>
          <w:szCs w:val="24"/>
        </w:rPr>
        <w:t xml:space="preserve">epresentative and </w:t>
      </w:r>
      <w:r>
        <w:rPr>
          <w:rFonts w:cstheme="minorHAnsi"/>
          <w:szCs w:val="24"/>
        </w:rPr>
        <w:t>R</w:t>
      </w:r>
      <w:r w:rsidRPr="00CF446A">
        <w:rPr>
          <w:rFonts w:cstheme="minorHAnsi"/>
          <w:szCs w:val="24"/>
        </w:rPr>
        <w:t>eceptionist at the Lighthouse of S</w:t>
      </w:r>
      <w:r>
        <w:rPr>
          <w:rFonts w:cstheme="minorHAnsi"/>
          <w:szCs w:val="24"/>
        </w:rPr>
        <w:t>outhwest Florida</w:t>
      </w:r>
      <w:r w:rsidRPr="00CF446A">
        <w:rPr>
          <w:rFonts w:cstheme="minorHAnsi"/>
          <w:szCs w:val="24"/>
        </w:rPr>
        <w:t xml:space="preserve"> in North Fort Myers, Fla.  Blind since the age of 22, </w:t>
      </w:r>
      <w:r>
        <w:rPr>
          <w:rFonts w:cstheme="minorHAnsi"/>
          <w:szCs w:val="24"/>
        </w:rPr>
        <w:t xml:space="preserve">Ms. </w:t>
      </w:r>
      <w:r w:rsidRPr="00CF446A">
        <w:rPr>
          <w:rFonts w:cstheme="minorHAnsi"/>
          <w:szCs w:val="24"/>
        </w:rPr>
        <w:t xml:space="preserve">Martin lost her eyesight due to juvenile diabetes shortly after the birth of her daughter.  </w:t>
      </w:r>
      <w:r>
        <w:rPr>
          <w:rFonts w:cstheme="minorHAnsi"/>
          <w:szCs w:val="24"/>
        </w:rPr>
        <w:t xml:space="preserve">She </w:t>
      </w:r>
      <w:r w:rsidRPr="00CF446A">
        <w:rPr>
          <w:rFonts w:cstheme="minorHAnsi"/>
          <w:szCs w:val="24"/>
        </w:rPr>
        <w:t xml:space="preserve">prides herself on being an active member of her community and always lives life to the fullest.  Her love of life and dedication to helping others has made her the recipient of many awards and accolades including the Kenneth Shaw Goodwill International Award, Goodwill Graduate of the Year and Lion of the Year. </w:t>
      </w:r>
      <w:r>
        <w:rPr>
          <w:rFonts w:cstheme="minorHAnsi"/>
          <w:szCs w:val="24"/>
        </w:rPr>
        <w:t xml:space="preserve">Ms. </w:t>
      </w:r>
      <w:r w:rsidRPr="00CF446A">
        <w:rPr>
          <w:rFonts w:cstheme="minorHAnsi"/>
          <w:szCs w:val="24"/>
        </w:rPr>
        <w:t xml:space="preserve">Martin spent most of her years living in Naples, Fla. and her advocacy efforts were instrumental in bringing in more services for the blind to Collier County. One of her proudest achievements being the pivotal role she played as one of the founders of The Lighthouse of Collier.  </w:t>
      </w:r>
      <w:r>
        <w:rPr>
          <w:rFonts w:cstheme="minorHAnsi"/>
          <w:szCs w:val="24"/>
        </w:rPr>
        <w:t xml:space="preserve">Ms. </w:t>
      </w:r>
      <w:r w:rsidRPr="00CF446A">
        <w:rPr>
          <w:rFonts w:cstheme="minorHAnsi"/>
          <w:szCs w:val="24"/>
        </w:rPr>
        <w:t xml:space="preserve">Martin was also an active member with the Naples Lions Club and was main catalyst for the audio crosswalk beeper installation.  Having relocated </w:t>
      </w:r>
      <w:r>
        <w:rPr>
          <w:rFonts w:cstheme="minorHAnsi"/>
          <w:szCs w:val="24"/>
        </w:rPr>
        <w:t xml:space="preserve">to </w:t>
      </w:r>
      <w:r w:rsidRPr="00CF446A">
        <w:rPr>
          <w:rFonts w:cstheme="minorHAnsi"/>
          <w:szCs w:val="24"/>
        </w:rPr>
        <w:t>the North Fort Myers area, she remains active in her outreach and advocacy efforts and continues to promote the importance of rehabilitation services for the blind throughout Lee, Hendry and Glades counties.</w:t>
      </w:r>
    </w:p>
    <w:p w14:paraId="239BEBFB" w14:textId="77777777" w:rsidR="000F66A1" w:rsidRDefault="000F66A1" w:rsidP="003B0B81">
      <w:pPr>
        <w:spacing w:line="276" w:lineRule="auto"/>
        <w:jc w:val="both"/>
        <w:rPr>
          <w:rFonts w:cstheme="minorHAnsi"/>
          <w:szCs w:val="24"/>
        </w:rPr>
        <w:sectPr w:rsidR="000F66A1" w:rsidSect="000F66A1">
          <w:pgSz w:w="12240" w:h="15840" w:code="1"/>
          <w:pgMar w:top="576" w:right="1440" w:bottom="576" w:left="1440" w:header="720" w:footer="288" w:gutter="0"/>
          <w:pgBorders w:offsetFrom="page">
            <w:top w:val="thinThickMediumGap" w:sz="48" w:space="24" w:color="002060"/>
          </w:pgBorders>
          <w:cols w:space="720"/>
          <w:docGrid w:linePitch="360"/>
        </w:sectPr>
      </w:pPr>
    </w:p>
    <w:p w14:paraId="44109950" w14:textId="566CB656" w:rsidR="003B0B81" w:rsidRDefault="003B0B81" w:rsidP="003B0B81">
      <w:pPr>
        <w:spacing w:line="276" w:lineRule="auto"/>
        <w:jc w:val="both"/>
        <w:rPr>
          <w:rFonts w:cstheme="minorHAnsi"/>
          <w:szCs w:val="24"/>
        </w:rPr>
      </w:pPr>
    </w:p>
    <w:p w14:paraId="3541FE13" w14:textId="77777777" w:rsidR="00342D95" w:rsidRPr="008A7F3E" w:rsidRDefault="00342D95" w:rsidP="00342D95">
      <w:pPr>
        <w:pBdr>
          <w:bottom w:val="thinThickSmallGap" w:sz="36" w:space="1" w:color="002060"/>
        </w:pBdr>
        <w:rPr>
          <w:rFonts w:cstheme="minorHAnsi"/>
          <w:szCs w:val="24"/>
        </w:rPr>
      </w:pPr>
      <w:r>
        <w:rPr>
          <w:rFonts w:cstheme="minorHAnsi"/>
          <w:snapToGrid w:val="0"/>
          <w:szCs w:val="24"/>
        </w:rPr>
        <w:t>Robert L. Doyle, III</w:t>
      </w:r>
    </w:p>
    <w:p w14:paraId="3FBCDF91" w14:textId="67E476B5" w:rsidR="00342D95" w:rsidRPr="008A7F3E" w:rsidRDefault="00342D95" w:rsidP="00BF0085">
      <w:pPr>
        <w:pBdr>
          <w:bottom w:val="thinThickSmallGap" w:sz="36" w:space="1" w:color="002060"/>
        </w:pBdr>
        <w:ind w:left="5904" w:hanging="5904"/>
        <w:rPr>
          <w:rFonts w:cstheme="minorHAnsi"/>
          <w:snapToGrid w:val="0"/>
          <w:szCs w:val="24"/>
        </w:rPr>
      </w:pPr>
      <w:r w:rsidRPr="008A7F3E">
        <w:rPr>
          <w:rFonts w:cstheme="minorHAnsi"/>
          <w:snapToGrid w:val="0"/>
          <w:szCs w:val="24"/>
        </w:rPr>
        <w:t>Tallahassee</w:t>
      </w:r>
      <w:r>
        <w:rPr>
          <w:rFonts w:cstheme="minorHAnsi"/>
          <w:snapToGrid w:val="0"/>
          <w:szCs w:val="24"/>
        </w:rPr>
        <w:tab/>
        <w:t>Director, Division of Blind Services</w:t>
      </w:r>
    </w:p>
    <w:p w14:paraId="4BD98E26" w14:textId="77777777" w:rsidR="00342D95" w:rsidRPr="00935925" w:rsidRDefault="00342D95" w:rsidP="00342D95">
      <w:pPr>
        <w:pStyle w:val="BodyText2"/>
        <w:spacing w:line="360" w:lineRule="auto"/>
        <w:rPr>
          <w:rFonts w:cstheme="minorHAnsi"/>
          <w:color w:val="000000"/>
          <w:sz w:val="24"/>
        </w:rPr>
      </w:pPr>
    </w:p>
    <w:p w14:paraId="742F24CA" w14:textId="6BC6329C" w:rsidR="00342D95" w:rsidRDefault="00342D95" w:rsidP="00342D95">
      <w:pPr>
        <w:pStyle w:val="BodyText2"/>
        <w:spacing w:line="276" w:lineRule="auto"/>
        <w:jc w:val="both"/>
        <w:rPr>
          <w:rFonts w:cstheme="minorHAnsi"/>
          <w:color w:val="000000"/>
          <w:sz w:val="24"/>
        </w:rPr>
      </w:pPr>
      <w:r w:rsidRPr="00935925">
        <w:rPr>
          <w:rFonts w:cstheme="minorHAnsi"/>
          <w:color w:val="000000"/>
          <w:sz w:val="24"/>
        </w:rPr>
        <w:t xml:space="preserve">Robert Lee Doyle, III </w:t>
      </w:r>
      <w:proofErr w:type="gramStart"/>
      <w:r w:rsidRPr="00935925">
        <w:rPr>
          <w:rFonts w:cstheme="minorHAnsi"/>
          <w:color w:val="000000"/>
          <w:sz w:val="24"/>
        </w:rPr>
        <w:t>was appointed</w:t>
      </w:r>
      <w:proofErr w:type="gramEnd"/>
      <w:r w:rsidRPr="00935925">
        <w:rPr>
          <w:rFonts w:cstheme="minorHAnsi"/>
          <w:color w:val="000000"/>
          <w:sz w:val="24"/>
        </w:rPr>
        <w:t xml:space="preserve"> the </w:t>
      </w:r>
      <w:r w:rsidRPr="00AF7951">
        <w:rPr>
          <w:rStyle w:val="Strong"/>
          <w:rFonts w:cstheme="minorHAnsi"/>
          <w:b w:val="0"/>
          <w:color w:val="000000"/>
          <w:sz w:val="24"/>
        </w:rPr>
        <w:t>Director of the Division of Blind Services</w:t>
      </w:r>
      <w:r w:rsidRPr="00935925">
        <w:rPr>
          <w:rFonts w:cstheme="minorHAnsi"/>
          <w:color w:val="000000"/>
          <w:sz w:val="24"/>
        </w:rPr>
        <w:t xml:space="preserve"> on June 20, 2013.</w:t>
      </w:r>
    </w:p>
    <w:p w14:paraId="2D908BC6" w14:textId="77777777" w:rsidR="00B94242" w:rsidRPr="00935925" w:rsidRDefault="00B94242" w:rsidP="00342D95">
      <w:pPr>
        <w:pStyle w:val="BodyText2"/>
        <w:spacing w:line="276" w:lineRule="auto"/>
        <w:jc w:val="both"/>
        <w:rPr>
          <w:rFonts w:cstheme="minorHAnsi"/>
          <w:color w:val="000000"/>
          <w:sz w:val="24"/>
        </w:rPr>
      </w:pPr>
    </w:p>
    <w:p w14:paraId="0D9E3E0A" w14:textId="77777777" w:rsidR="003B0B81" w:rsidRPr="00935925" w:rsidRDefault="003B0B81" w:rsidP="003B0B81">
      <w:pPr>
        <w:pStyle w:val="BodyText2"/>
        <w:spacing w:line="276" w:lineRule="auto"/>
        <w:jc w:val="both"/>
        <w:rPr>
          <w:rFonts w:cstheme="minorHAnsi"/>
          <w:sz w:val="24"/>
        </w:rPr>
      </w:pPr>
      <w:r w:rsidRPr="00935925">
        <w:rPr>
          <w:rFonts w:cstheme="minorHAnsi"/>
          <w:sz w:val="24"/>
        </w:rPr>
        <w:t xml:space="preserve">He served for four years as director of the Division for the Visually Impaired within the Department of Human Services in Delaware.  He has 18 years of experience in human services and education and holds a </w:t>
      </w:r>
      <w:r>
        <w:rPr>
          <w:rFonts w:cstheme="minorHAnsi"/>
          <w:sz w:val="24"/>
        </w:rPr>
        <w:t>B</w:t>
      </w:r>
      <w:r w:rsidRPr="00935925">
        <w:rPr>
          <w:rFonts w:cstheme="minorHAnsi"/>
          <w:sz w:val="24"/>
        </w:rPr>
        <w:t xml:space="preserve">achelor’s </w:t>
      </w:r>
      <w:r>
        <w:rPr>
          <w:rFonts w:cstheme="minorHAnsi"/>
          <w:sz w:val="24"/>
        </w:rPr>
        <w:t>D</w:t>
      </w:r>
      <w:r w:rsidRPr="00935925">
        <w:rPr>
          <w:rFonts w:cstheme="minorHAnsi"/>
          <w:sz w:val="24"/>
        </w:rPr>
        <w:t xml:space="preserve">egree in </w:t>
      </w:r>
      <w:r>
        <w:rPr>
          <w:rFonts w:cstheme="minorHAnsi"/>
          <w:sz w:val="24"/>
        </w:rPr>
        <w:t>P</w:t>
      </w:r>
      <w:r w:rsidRPr="00935925">
        <w:rPr>
          <w:rFonts w:cstheme="minorHAnsi"/>
          <w:sz w:val="24"/>
        </w:rPr>
        <w:t xml:space="preserve">olitical </w:t>
      </w:r>
      <w:r>
        <w:rPr>
          <w:rFonts w:cstheme="minorHAnsi"/>
          <w:sz w:val="24"/>
        </w:rPr>
        <w:t>S</w:t>
      </w:r>
      <w:r w:rsidRPr="00935925">
        <w:rPr>
          <w:rFonts w:cstheme="minorHAnsi"/>
          <w:sz w:val="24"/>
        </w:rPr>
        <w:t xml:space="preserve">tudies and a </w:t>
      </w:r>
      <w:r>
        <w:rPr>
          <w:rFonts w:cstheme="minorHAnsi"/>
          <w:sz w:val="24"/>
        </w:rPr>
        <w:t>M</w:t>
      </w:r>
      <w:r w:rsidRPr="00935925">
        <w:rPr>
          <w:rFonts w:cstheme="minorHAnsi"/>
          <w:sz w:val="24"/>
        </w:rPr>
        <w:t xml:space="preserve">aster’s </w:t>
      </w:r>
      <w:r>
        <w:rPr>
          <w:rFonts w:cstheme="minorHAnsi"/>
          <w:sz w:val="24"/>
        </w:rPr>
        <w:t>D</w:t>
      </w:r>
      <w:r w:rsidRPr="00935925">
        <w:rPr>
          <w:rFonts w:cstheme="minorHAnsi"/>
          <w:sz w:val="24"/>
        </w:rPr>
        <w:t xml:space="preserve">egree in </w:t>
      </w:r>
      <w:r>
        <w:rPr>
          <w:rFonts w:cstheme="minorHAnsi"/>
          <w:sz w:val="24"/>
        </w:rPr>
        <w:t>P</w:t>
      </w:r>
      <w:r w:rsidRPr="00935925">
        <w:rPr>
          <w:rFonts w:cstheme="minorHAnsi"/>
          <w:sz w:val="24"/>
        </w:rPr>
        <w:t xml:space="preserve">ublic </w:t>
      </w:r>
      <w:r>
        <w:rPr>
          <w:rFonts w:cstheme="minorHAnsi"/>
          <w:sz w:val="24"/>
        </w:rPr>
        <w:t>A</w:t>
      </w:r>
      <w:r w:rsidRPr="00935925">
        <w:rPr>
          <w:rFonts w:cstheme="minorHAnsi"/>
          <w:sz w:val="24"/>
        </w:rPr>
        <w:t>dministration, both from the University of Illinois.  Among other achievements, he has implemented initiatives that resulted in increased successful employment outcomes through the V</w:t>
      </w:r>
      <w:r>
        <w:rPr>
          <w:rFonts w:cstheme="minorHAnsi"/>
          <w:sz w:val="24"/>
        </w:rPr>
        <w:t>ocational Rehabilitation</w:t>
      </w:r>
      <w:r w:rsidRPr="00935925">
        <w:rPr>
          <w:rFonts w:cstheme="minorHAnsi"/>
          <w:sz w:val="24"/>
        </w:rPr>
        <w:t xml:space="preserve"> program and </w:t>
      </w:r>
      <w:proofErr w:type="gramStart"/>
      <w:r w:rsidRPr="00935925">
        <w:rPr>
          <w:rFonts w:cstheme="minorHAnsi"/>
          <w:sz w:val="24"/>
        </w:rPr>
        <w:t>has also</w:t>
      </w:r>
      <w:proofErr w:type="gramEnd"/>
      <w:r w:rsidRPr="00935925">
        <w:rPr>
          <w:rFonts w:cstheme="minorHAnsi"/>
          <w:sz w:val="24"/>
        </w:rPr>
        <w:t xml:space="preserve"> worked to expand food service and vending business opportunities through Delaware’s Business Enterprise program. </w:t>
      </w:r>
    </w:p>
    <w:p w14:paraId="0ABEB7D7" w14:textId="77777777" w:rsidR="003B0B81" w:rsidRPr="00935925" w:rsidRDefault="003B0B81" w:rsidP="003B0B81">
      <w:pPr>
        <w:pStyle w:val="BodyText2"/>
        <w:spacing w:line="276" w:lineRule="auto"/>
        <w:jc w:val="both"/>
        <w:rPr>
          <w:rFonts w:cstheme="minorHAnsi"/>
          <w:sz w:val="24"/>
        </w:rPr>
      </w:pPr>
    </w:p>
    <w:p w14:paraId="519F5B0B" w14:textId="77777777" w:rsidR="003B0B81" w:rsidRDefault="003B0B81" w:rsidP="003B0B81">
      <w:pPr>
        <w:pStyle w:val="BodyText2"/>
        <w:spacing w:line="276" w:lineRule="auto"/>
        <w:jc w:val="both"/>
        <w:rPr>
          <w:rFonts w:cstheme="minorHAnsi"/>
          <w:color w:val="000000"/>
          <w:sz w:val="24"/>
        </w:rPr>
      </w:pPr>
      <w:r>
        <w:rPr>
          <w:rFonts w:cstheme="minorHAnsi"/>
          <w:sz w:val="24"/>
        </w:rPr>
        <w:t>Mr. Doyle</w:t>
      </w:r>
      <w:r w:rsidRPr="00935925">
        <w:rPr>
          <w:rFonts w:cstheme="minorHAnsi"/>
          <w:sz w:val="24"/>
        </w:rPr>
        <w:t xml:space="preserve"> places a high priority on customer service, accountability and positive relations with consumer groups and other stakeholders</w:t>
      </w:r>
      <w:r w:rsidRPr="00935925">
        <w:rPr>
          <w:rFonts w:cstheme="minorHAnsi"/>
          <w:color w:val="000000"/>
          <w:sz w:val="24"/>
        </w:rPr>
        <w:t>. </w:t>
      </w:r>
    </w:p>
    <w:p w14:paraId="4FA3432E" w14:textId="77777777" w:rsidR="00342D95" w:rsidRPr="00935925" w:rsidRDefault="00342D95" w:rsidP="00342D95">
      <w:pPr>
        <w:pStyle w:val="BodyText2"/>
        <w:spacing w:line="276" w:lineRule="auto"/>
        <w:jc w:val="both"/>
        <w:rPr>
          <w:rFonts w:cstheme="minorHAnsi"/>
          <w:color w:val="000000"/>
          <w:sz w:val="24"/>
        </w:rPr>
      </w:pPr>
    </w:p>
    <w:p w14:paraId="77E6C7B7" w14:textId="77777777" w:rsidR="00342D95" w:rsidRPr="00BB62C6" w:rsidRDefault="00342D95" w:rsidP="00342D95">
      <w:pPr>
        <w:spacing w:line="259" w:lineRule="auto"/>
        <w:rPr>
          <w:rFonts w:eastAsiaTheme="minorHAnsi" w:cstheme="minorHAnsi"/>
          <w:color w:val="auto"/>
          <w:szCs w:val="24"/>
        </w:rPr>
      </w:pPr>
      <w:r w:rsidRPr="00BB62C6">
        <w:rPr>
          <w:rFonts w:eastAsiaTheme="minorHAnsi" w:cstheme="minorHAnsi"/>
          <w:color w:val="auto"/>
          <w:szCs w:val="24"/>
        </w:rPr>
        <w:t>Paul Edwards</w:t>
      </w:r>
    </w:p>
    <w:p w14:paraId="6B88A39A" w14:textId="36E0883D" w:rsidR="00342D95" w:rsidRPr="00BB62C6" w:rsidRDefault="00342D95" w:rsidP="00BF0085">
      <w:pPr>
        <w:pBdr>
          <w:bottom w:val="thinThickSmallGap" w:sz="36" w:space="1" w:color="002060"/>
        </w:pBdr>
        <w:spacing w:line="259" w:lineRule="auto"/>
        <w:ind w:left="6048" w:hanging="6048"/>
        <w:rPr>
          <w:rFonts w:eastAsiaTheme="minorHAnsi" w:cstheme="minorHAnsi"/>
          <w:color w:val="auto"/>
          <w:szCs w:val="24"/>
        </w:rPr>
      </w:pPr>
      <w:r w:rsidRPr="00BB62C6">
        <w:rPr>
          <w:rFonts w:eastAsiaTheme="minorHAnsi" w:cstheme="minorHAnsi"/>
          <w:color w:val="auto"/>
          <w:szCs w:val="24"/>
        </w:rPr>
        <w:t>Miami</w:t>
      </w:r>
      <w:r>
        <w:rPr>
          <w:rFonts w:eastAsiaTheme="minorHAnsi" w:cstheme="minorHAnsi"/>
          <w:color w:val="auto"/>
          <w:szCs w:val="24"/>
        </w:rPr>
        <w:tab/>
        <w:t>Business/ Industry and Labor</w:t>
      </w:r>
    </w:p>
    <w:p w14:paraId="73F928FA" w14:textId="77777777" w:rsidR="00342D95" w:rsidRPr="00935925" w:rsidRDefault="00342D95" w:rsidP="00342D95">
      <w:pPr>
        <w:spacing w:line="259" w:lineRule="auto"/>
        <w:rPr>
          <w:rFonts w:eastAsiaTheme="minorHAnsi" w:cstheme="minorHAnsi"/>
          <w:color w:val="auto"/>
          <w:szCs w:val="24"/>
        </w:rPr>
      </w:pPr>
    </w:p>
    <w:p w14:paraId="2323447F" w14:textId="77264E22" w:rsidR="00AF7951" w:rsidRDefault="00AF7951" w:rsidP="00BA0C4F">
      <w:pPr>
        <w:spacing w:after="240" w:line="276" w:lineRule="auto"/>
        <w:jc w:val="both"/>
        <w:rPr>
          <w:rFonts w:eastAsiaTheme="minorHAnsi" w:cstheme="minorHAnsi"/>
          <w:color w:val="auto"/>
          <w:szCs w:val="24"/>
        </w:rPr>
      </w:pPr>
      <w:r>
        <w:rPr>
          <w:rFonts w:eastAsiaTheme="minorHAnsi" w:cstheme="minorHAnsi"/>
          <w:color w:val="auto"/>
          <w:szCs w:val="24"/>
        </w:rPr>
        <w:t xml:space="preserve">Paul Edwards is </w:t>
      </w:r>
      <w:r w:rsidR="00BA0C4F">
        <w:rPr>
          <w:rFonts w:eastAsiaTheme="minorHAnsi" w:cstheme="minorHAnsi"/>
          <w:color w:val="auto"/>
          <w:szCs w:val="24"/>
        </w:rPr>
        <w:t>one of the Business/ Industry representatives on the Florida Rehabilitation Council for the Blind.</w:t>
      </w:r>
    </w:p>
    <w:p w14:paraId="304E9055" w14:textId="77777777" w:rsidR="003B0B81" w:rsidRPr="00D52C0D" w:rsidRDefault="003B0B81" w:rsidP="003B0B81">
      <w:pPr>
        <w:spacing w:after="160" w:line="259" w:lineRule="auto"/>
        <w:jc w:val="both"/>
        <w:rPr>
          <w:rFonts w:eastAsiaTheme="minorHAnsi" w:cstheme="minorHAnsi"/>
          <w:color w:val="auto"/>
          <w:szCs w:val="24"/>
        </w:rPr>
      </w:pPr>
      <w:r w:rsidRPr="00D52C0D">
        <w:rPr>
          <w:rFonts w:eastAsiaTheme="minorHAnsi" w:cstheme="minorHAnsi"/>
          <w:color w:val="auto"/>
          <w:szCs w:val="24"/>
        </w:rPr>
        <w:t>A native of San Francisco, Paul Edwards was born with very little light perception, which soon led to total blindness. He graduated from high school and completed his bachelor's SPECIAL honors degree in history at the Mona Jamaica campus of the University of the West Indies. He was the first blind student attend the college. He later earned his graduate degree in international relations.</w:t>
      </w:r>
    </w:p>
    <w:p w14:paraId="781574AC" w14:textId="77777777" w:rsidR="00EA4E73" w:rsidRDefault="003B0B81" w:rsidP="003B0B81">
      <w:pPr>
        <w:spacing w:after="160" w:line="259" w:lineRule="auto"/>
        <w:jc w:val="both"/>
        <w:rPr>
          <w:rFonts w:eastAsiaTheme="minorHAnsi" w:cstheme="minorHAnsi"/>
          <w:color w:val="auto"/>
          <w:szCs w:val="24"/>
        </w:rPr>
        <w:sectPr w:rsidR="00EA4E73" w:rsidSect="000F66A1">
          <w:pgSz w:w="12240" w:h="15840" w:code="1"/>
          <w:pgMar w:top="576" w:right="1440" w:bottom="576" w:left="1440" w:header="720" w:footer="288" w:gutter="0"/>
          <w:pgBorders w:offsetFrom="page">
            <w:top w:val="thinThickMediumGap" w:sz="48" w:space="24" w:color="002060"/>
          </w:pgBorders>
          <w:cols w:space="720"/>
          <w:docGrid w:linePitch="360"/>
        </w:sectPr>
      </w:pPr>
      <w:r>
        <w:rPr>
          <w:rFonts w:eastAsiaTheme="minorHAnsi" w:cstheme="minorHAnsi"/>
          <w:color w:val="auto"/>
          <w:szCs w:val="24"/>
        </w:rPr>
        <w:t xml:space="preserve">Mr. </w:t>
      </w:r>
      <w:r w:rsidRPr="00D52C0D">
        <w:rPr>
          <w:rFonts w:eastAsiaTheme="minorHAnsi" w:cstheme="minorHAnsi"/>
          <w:color w:val="auto"/>
          <w:szCs w:val="24"/>
        </w:rPr>
        <w:t>Edwards taught at a small school in the rural area of Trinidad. After one year, he became the senior history master at Trinity College, the leading Anglican School for Boys in Trinidad and Tobago. Near the end of his teaching career, he earned a graduate degree in education from the University of the West Indies in St. Augustine, Trinidad. When he left Trinidad, he moved to Florida where worked for the Division of Blind Services as a rehabilitation teacher. In this job, he went to homes and taught people skills that would enable them to adjust to visual impairment. After three years, he became a Rehabilitation Counselor and worked mostly with high school and college students. In 1983, he moved to Jacksonville to take over as Executive Director of an agency serving the blind. In 1986, he moved to Miami to serve as the Director of Services to Students with Disabilities on the North Campus of Miami Dade College. On this campus, staff served more than 700 disabled students a year. He retired May of 2012.</w:t>
      </w:r>
    </w:p>
    <w:p w14:paraId="5103EB23" w14:textId="1962A30A" w:rsidR="003B0B81" w:rsidRPr="00D52C0D" w:rsidRDefault="003B0B81" w:rsidP="003B0B81">
      <w:pPr>
        <w:spacing w:after="160" w:line="259" w:lineRule="auto"/>
        <w:jc w:val="both"/>
        <w:rPr>
          <w:rFonts w:eastAsiaTheme="minorHAnsi" w:cstheme="minorHAnsi"/>
          <w:color w:val="auto"/>
          <w:szCs w:val="24"/>
        </w:rPr>
      </w:pPr>
    </w:p>
    <w:p w14:paraId="6486AFE7" w14:textId="769C73E9" w:rsidR="009D7A31" w:rsidRDefault="003B0B81" w:rsidP="00C10D53">
      <w:pPr>
        <w:spacing w:after="240" w:line="259" w:lineRule="auto"/>
        <w:jc w:val="both"/>
        <w:rPr>
          <w:rFonts w:eastAsiaTheme="minorHAnsi" w:cstheme="minorHAnsi"/>
          <w:color w:val="auto"/>
          <w:szCs w:val="24"/>
        </w:rPr>
      </w:pPr>
      <w:r w:rsidRPr="00D52C0D">
        <w:rPr>
          <w:rFonts w:eastAsiaTheme="minorHAnsi" w:cstheme="minorHAnsi"/>
          <w:color w:val="auto"/>
          <w:szCs w:val="24"/>
        </w:rPr>
        <w:t xml:space="preserve">He has worked at the local, state and national level to advocate for </w:t>
      </w:r>
      <w:proofErr w:type="gramStart"/>
      <w:r w:rsidRPr="00D52C0D">
        <w:rPr>
          <w:rFonts w:eastAsiaTheme="minorHAnsi" w:cstheme="minorHAnsi"/>
          <w:color w:val="auto"/>
          <w:szCs w:val="24"/>
        </w:rPr>
        <w:t>persons who are blind</w:t>
      </w:r>
      <w:proofErr w:type="gramEnd"/>
      <w:r w:rsidRPr="00D52C0D">
        <w:rPr>
          <w:rFonts w:eastAsiaTheme="minorHAnsi" w:cstheme="minorHAnsi"/>
          <w:color w:val="auto"/>
          <w:szCs w:val="24"/>
        </w:rPr>
        <w:t xml:space="preserve">. He currently serves on the Florida Rehabilitation Council for the Blind, the National Accreditation Council Board and hold several positions within the American Council and its Florida affiliate. </w:t>
      </w:r>
    </w:p>
    <w:p w14:paraId="1E172AAE" w14:textId="77777777" w:rsidR="00342D95" w:rsidRPr="00CF446A" w:rsidRDefault="00342D95" w:rsidP="00C10D53">
      <w:pPr>
        <w:pBdr>
          <w:bottom w:val="thinThickSmallGap" w:sz="36" w:space="1" w:color="002060"/>
        </w:pBdr>
        <w:jc w:val="both"/>
        <w:rPr>
          <w:rFonts w:cstheme="minorHAnsi"/>
          <w:szCs w:val="24"/>
        </w:rPr>
      </w:pPr>
      <w:r w:rsidRPr="00CF446A">
        <w:rPr>
          <w:rFonts w:cstheme="minorHAnsi"/>
          <w:snapToGrid w:val="0"/>
          <w:szCs w:val="24"/>
        </w:rPr>
        <w:t>Jesus Garcia</w:t>
      </w:r>
    </w:p>
    <w:p w14:paraId="79CD0F0D" w14:textId="5F9F42A4" w:rsidR="00342D95" w:rsidRPr="00CF446A" w:rsidRDefault="00342D95" w:rsidP="00C10D53">
      <w:pPr>
        <w:pBdr>
          <w:bottom w:val="thinThickSmallGap" w:sz="36" w:space="1" w:color="002060"/>
        </w:pBdr>
        <w:ind w:left="6768" w:hanging="6768"/>
        <w:jc w:val="both"/>
        <w:rPr>
          <w:rFonts w:cstheme="minorHAnsi"/>
          <w:snapToGrid w:val="0"/>
          <w:szCs w:val="24"/>
        </w:rPr>
      </w:pPr>
      <w:r w:rsidRPr="00CF446A">
        <w:rPr>
          <w:rFonts w:cstheme="minorHAnsi"/>
          <w:snapToGrid w:val="0"/>
          <w:szCs w:val="24"/>
        </w:rPr>
        <w:t>Miami</w:t>
      </w:r>
      <w:r w:rsidRPr="00CF446A">
        <w:rPr>
          <w:rFonts w:cstheme="minorHAnsi"/>
          <w:snapToGrid w:val="0"/>
          <w:szCs w:val="24"/>
        </w:rPr>
        <w:tab/>
      </w:r>
      <w:r>
        <w:rPr>
          <w:rFonts w:cstheme="minorHAnsi"/>
          <w:snapToGrid w:val="0"/>
          <w:szCs w:val="24"/>
        </w:rPr>
        <w:t>Current / Former Client</w:t>
      </w:r>
    </w:p>
    <w:p w14:paraId="6CCAFF3D" w14:textId="16CD06FD" w:rsidR="00AF7951" w:rsidRDefault="00AF7951" w:rsidP="00C10D53">
      <w:pPr>
        <w:spacing w:before="240"/>
        <w:jc w:val="both"/>
        <w:rPr>
          <w:szCs w:val="24"/>
        </w:rPr>
      </w:pPr>
      <w:r>
        <w:rPr>
          <w:szCs w:val="24"/>
        </w:rPr>
        <w:t xml:space="preserve">Jesus Garcia </w:t>
      </w:r>
      <w:r w:rsidR="00491527">
        <w:rPr>
          <w:szCs w:val="24"/>
        </w:rPr>
        <w:t xml:space="preserve">was the former client representative on the </w:t>
      </w:r>
      <w:r>
        <w:rPr>
          <w:szCs w:val="24"/>
        </w:rPr>
        <w:t>Florida Rehab</w:t>
      </w:r>
      <w:r w:rsidR="00491527">
        <w:rPr>
          <w:szCs w:val="24"/>
        </w:rPr>
        <w:t xml:space="preserve">ilitation Council for the Blind. </w:t>
      </w:r>
    </w:p>
    <w:p w14:paraId="21A11F36" w14:textId="1BD615DF" w:rsidR="00BA0C4F" w:rsidRDefault="00491527" w:rsidP="00C10D53">
      <w:pPr>
        <w:spacing w:before="240"/>
        <w:jc w:val="both"/>
        <w:rPr>
          <w:szCs w:val="24"/>
        </w:rPr>
      </w:pPr>
      <w:r>
        <w:rPr>
          <w:szCs w:val="24"/>
        </w:rPr>
        <w:t xml:space="preserve">Jesus </w:t>
      </w:r>
      <w:proofErr w:type="gramStart"/>
      <w:r>
        <w:rPr>
          <w:szCs w:val="24"/>
        </w:rPr>
        <w:t>was</w:t>
      </w:r>
      <w:r w:rsidR="00BA11CD">
        <w:rPr>
          <w:szCs w:val="24"/>
        </w:rPr>
        <w:t xml:space="preserve"> reappointed</w:t>
      </w:r>
      <w:proofErr w:type="gramEnd"/>
      <w:r w:rsidR="00BA11CD">
        <w:rPr>
          <w:szCs w:val="24"/>
        </w:rPr>
        <w:t xml:space="preserve"> for a second </w:t>
      </w:r>
      <w:r w:rsidR="00CF0DCB">
        <w:rPr>
          <w:szCs w:val="24"/>
        </w:rPr>
        <w:t>three-year</w:t>
      </w:r>
      <w:r w:rsidR="00BA11CD">
        <w:rPr>
          <w:szCs w:val="24"/>
        </w:rPr>
        <w:t xml:space="preserve"> term to the </w:t>
      </w:r>
      <w:r w:rsidR="00AF7951">
        <w:rPr>
          <w:szCs w:val="24"/>
        </w:rPr>
        <w:t>FRCB</w:t>
      </w:r>
      <w:r w:rsidR="00BA11CD">
        <w:rPr>
          <w:szCs w:val="24"/>
        </w:rPr>
        <w:t xml:space="preserve"> on September 21, </w:t>
      </w:r>
      <w:r w:rsidR="00CF0DCB">
        <w:rPr>
          <w:szCs w:val="24"/>
        </w:rPr>
        <w:t xml:space="preserve">2016.  </w:t>
      </w:r>
    </w:p>
    <w:p w14:paraId="4AC76E9E" w14:textId="36642CC8" w:rsidR="00342D95" w:rsidRPr="00BA11CD" w:rsidRDefault="00AF7951" w:rsidP="00C10D53">
      <w:pPr>
        <w:spacing w:before="240"/>
        <w:jc w:val="both"/>
        <w:rPr>
          <w:rFonts w:cstheme="minorHAnsi"/>
          <w:snapToGrid w:val="0"/>
          <w:szCs w:val="24"/>
        </w:rPr>
      </w:pPr>
      <w:r>
        <w:rPr>
          <w:szCs w:val="24"/>
        </w:rPr>
        <w:t xml:space="preserve">Sadly, </w:t>
      </w:r>
      <w:r w:rsidR="00CF0DCB">
        <w:rPr>
          <w:szCs w:val="24"/>
        </w:rPr>
        <w:t xml:space="preserve">Jesus Garcia passed away on </w:t>
      </w:r>
      <w:r w:rsidR="00491527">
        <w:rPr>
          <w:szCs w:val="24"/>
        </w:rPr>
        <w:t xml:space="preserve">February 26, 2017 after serving on the FRCB for many years as an outspoken advocate for Floridians with visual disabilities. He </w:t>
      </w:r>
      <w:proofErr w:type="gramStart"/>
      <w:r w:rsidR="00491527">
        <w:rPr>
          <w:szCs w:val="24"/>
        </w:rPr>
        <w:t>will be greatly missed</w:t>
      </w:r>
      <w:proofErr w:type="gramEnd"/>
      <w:r w:rsidR="00491527">
        <w:rPr>
          <w:szCs w:val="24"/>
        </w:rPr>
        <w:t>.</w:t>
      </w:r>
    </w:p>
    <w:p w14:paraId="576EC731" w14:textId="77777777" w:rsidR="00342D95" w:rsidRPr="00CF446A" w:rsidRDefault="00342D95" w:rsidP="00C10D53">
      <w:pPr>
        <w:spacing w:line="360" w:lineRule="auto"/>
        <w:jc w:val="both"/>
        <w:rPr>
          <w:rFonts w:cstheme="minorHAnsi"/>
          <w:b/>
          <w:szCs w:val="24"/>
        </w:rPr>
      </w:pPr>
    </w:p>
    <w:p w14:paraId="4FDC85EE" w14:textId="77777777" w:rsidR="00342D95" w:rsidRPr="00CF446A" w:rsidRDefault="00342D95" w:rsidP="00342D95">
      <w:pPr>
        <w:pBdr>
          <w:bottom w:val="thinThickSmallGap" w:sz="36" w:space="1" w:color="002060"/>
        </w:pBdr>
        <w:rPr>
          <w:rFonts w:cstheme="minorHAnsi"/>
          <w:szCs w:val="24"/>
        </w:rPr>
      </w:pPr>
      <w:r w:rsidRPr="00CF446A">
        <w:rPr>
          <w:rFonts w:cstheme="minorHAnsi"/>
          <w:snapToGrid w:val="0"/>
          <w:szCs w:val="24"/>
        </w:rPr>
        <w:t>Robert Kelly</w:t>
      </w:r>
    </w:p>
    <w:p w14:paraId="5A0AE136" w14:textId="6055D9C9" w:rsidR="00342D95" w:rsidRPr="00CF446A" w:rsidRDefault="00342D95" w:rsidP="00BF0085">
      <w:pPr>
        <w:pBdr>
          <w:bottom w:val="thinThickSmallGap" w:sz="36" w:space="1" w:color="002060"/>
        </w:pBdr>
        <w:ind w:left="6048" w:hanging="6048"/>
        <w:rPr>
          <w:rFonts w:cstheme="minorHAnsi"/>
          <w:snapToGrid w:val="0"/>
          <w:szCs w:val="24"/>
        </w:rPr>
      </w:pPr>
      <w:r w:rsidRPr="00CF446A">
        <w:rPr>
          <w:rFonts w:cstheme="minorHAnsi"/>
          <w:snapToGrid w:val="0"/>
          <w:szCs w:val="24"/>
        </w:rPr>
        <w:t>Daytona Beach</w:t>
      </w:r>
      <w:r w:rsidR="00BF0085">
        <w:rPr>
          <w:rFonts w:cstheme="minorHAnsi"/>
          <w:snapToGrid w:val="0"/>
          <w:szCs w:val="24"/>
        </w:rPr>
        <w:t xml:space="preserve"> </w:t>
      </w:r>
      <w:r w:rsidR="00BF0085">
        <w:rPr>
          <w:rFonts w:cstheme="minorHAnsi"/>
          <w:snapToGrid w:val="0"/>
          <w:szCs w:val="24"/>
        </w:rPr>
        <w:tab/>
      </w:r>
      <w:r>
        <w:rPr>
          <w:rFonts w:cstheme="minorHAnsi"/>
          <w:snapToGrid w:val="0"/>
          <w:szCs w:val="24"/>
        </w:rPr>
        <w:t>Business / Industry and Labor</w:t>
      </w:r>
    </w:p>
    <w:p w14:paraId="6E6EC814" w14:textId="77777777" w:rsidR="00342D95" w:rsidRDefault="00342D95" w:rsidP="00342D95">
      <w:pPr>
        <w:spacing w:line="276" w:lineRule="auto"/>
        <w:jc w:val="both"/>
        <w:rPr>
          <w:rFonts w:cstheme="minorHAnsi"/>
          <w:szCs w:val="24"/>
        </w:rPr>
      </w:pPr>
    </w:p>
    <w:p w14:paraId="2AFEA3F3" w14:textId="77777777" w:rsidR="00342D95" w:rsidRPr="00CF446A" w:rsidRDefault="00342D95" w:rsidP="00C10D53">
      <w:pPr>
        <w:spacing w:after="240" w:line="276" w:lineRule="auto"/>
        <w:jc w:val="both"/>
        <w:rPr>
          <w:rFonts w:cstheme="minorHAnsi"/>
          <w:szCs w:val="24"/>
        </w:rPr>
      </w:pPr>
      <w:r w:rsidRPr="00CF446A">
        <w:rPr>
          <w:rFonts w:cstheme="minorHAnsi"/>
          <w:szCs w:val="24"/>
        </w:rPr>
        <w:t xml:space="preserve">Robert Kelly is one of four </w:t>
      </w:r>
      <w:r w:rsidRPr="00BA0C4F">
        <w:rPr>
          <w:rFonts w:cstheme="minorHAnsi"/>
          <w:szCs w:val="24"/>
        </w:rPr>
        <w:t>Business/Industry</w:t>
      </w:r>
      <w:r w:rsidRPr="00CF446A">
        <w:rPr>
          <w:rFonts w:cstheme="minorHAnsi"/>
          <w:szCs w:val="24"/>
        </w:rPr>
        <w:t xml:space="preserve"> representatives on the Florida Rehabilitation Council for the Blind. </w:t>
      </w:r>
    </w:p>
    <w:p w14:paraId="518C27AC" w14:textId="33D7A30E" w:rsidR="003B0B81" w:rsidRPr="00CF446A" w:rsidRDefault="003B0B81" w:rsidP="00C10D53">
      <w:pPr>
        <w:spacing w:after="240" w:line="276" w:lineRule="auto"/>
        <w:jc w:val="both"/>
        <w:rPr>
          <w:rFonts w:cstheme="minorHAnsi"/>
          <w:b/>
          <w:szCs w:val="24"/>
        </w:rPr>
      </w:pPr>
      <w:r w:rsidRPr="00CF446A">
        <w:rPr>
          <w:rFonts w:cstheme="minorHAnsi"/>
          <w:szCs w:val="24"/>
        </w:rPr>
        <w:t>He is a certified rehabilitation counselor w</w:t>
      </w:r>
      <w:r>
        <w:rPr>
          <w:rFonts w:cstheme="minorHAnsi"/>
          <w:szCs w:val="24"/>
        </w:rPr>
        <w:t>ith</w:t>
      </w:r>
      <w:r w:rsidRPr="00CF446A">
        <w:rPr>
          <w:rFonts w:cstheme="minorHAnsi"/>
          <w:szCs w:val="24"/>
        </w:rPr>
        <w:t xml:space="preserve"> more than 30 years of experience in direct service provision and administration of services for people who are blind and visually impaired. </w:t>
      </w:r>
      <w:r>
        <w:rPr>
          <w:rFonts w:cstheme="minorHAnsi"/>
          <w:szCs w:val="24"/>
        </w:rPr>
        <w:t xml:space="preserve">Mr. </w:t>
      </w:r>
      <w:r w:rsidRPr="00CF446A">
        <w:rPr>
          <w:rFonts w:cstheme="minorHAnsi"/>
          <w:szCs w:val="24"/>
        </w:rPr>
        <w:t xml:space="preserve">Kelly currently serves as executive director </w:t>
      </w:r>
      <w:r>
        <w:rPr>
          <w:rFonts w:cstheme="minorHAnsi"/>
          <w:szCs w:val="24"/>
        </w:rPr>
        <w:t>for</w:t>
      </w:r>
      <w:r w:rsidRPr="00CF446A">
        <w:rPr>
          <w:rFonts w:cstheme="minorHAnsi"/>
          <w:szCs w:val="24"/>
        </w:rPr>
        <w:t xml:space="preserve"> the Florida Lions Conklin Center for th</w:t>
      </w:r>
      <w:r>
        <w:rPr>
          <w:rFonts w:cstheme="minorHAnsi"/>
          <w:szCs w:val="24"/>
        </w:rPr>
        <w:t xml:space="preserve">e Blind in Daytona Beach, Fla. </w:t>
      </w:r>
    </w:p>
    <w:p w14:paraId="6314C552" w14:textId="7337A506" w:rsidR="00342D95" w:rsidRPr="008A7F3E" w:rsidRDefault="00342D95" w:rsidP="00EF607D">
      <w:pPr>
        <w:spacing w:before="240"/>
        <w:rPr>
          <w:rFonts w:cstheme="minorHAnsi"/>
          <w:szCs w:val="24"/>
        </w:rPr>
      </w:pPr>
      <w:r w:rsidRPr="008A7F3E">
        <w:rPr>
          <w:rFonts w:cstheme="minorHAnsi"/>
          <w:snapToGrid w:val="0"/>
          <w:szCs w:val="24"/>
        </w:rPr>
        <w:t xml:space="preserve">Patricia </w:t>
      </w:r>
      <w:proofErr w:type="spellStart"/>
      <w:r w:rsidRPr="008A7F3E">
        <w:rPr>
          <w:rFonts w:cstheme="minorHAnsi"/>
          <w:snapToGrid w:val="0"/>
          <w:szCs w:val="24"/>
        </w:rPr>
        <w:t>Lipovsky</w:t>
      </w:r>
      <w:proofErr w:type="spellEnd"/>
    </w:p>
    <w:p w14:paraId="2EE2D67F" w14:textId="4749AC91" w:rsidR="00342D95" w:rsidRPr="00935925" w:rsidRDefault="00342D95" w:rsidP="00BF0085">
      <w:pPr>
        <w:pBdr>
          <w:bottom w:val="thinThickSmallGap" w:sz="36" w:space="1" w:color="002060"/>
        </w:pBdr>
        <w:ind w:left="7488" w:hanging="7488"/>
        <w:contextualSpacing/>
        <w:rPr>
          <w:rFonts w:cstheme="minorHAnsi"/>
          <w:snapToGrid w:val="0"/>
          <w:szCs w:val="24"/>
        </w:rPr>
      </w:pPr>
      <w:r w:rsidRPr="00935925">
        <w:rPr>
          <w:rFonts w:cstheme="minorHAnsi"/>
          <w:snapToGrid w:val="0"/>
          <w:szCs w:val="24"/>
        </w:rPr>
        <w:t xml:space="preserve">Daytona Beach </w:t>
      </w:r>
      <w:r w:rsidR="00BF0085">
        <w:rPr>
          <w:rFonts w:cstheme="minorHAnsi"/>
          <w:snapToGrid w:val="0"/>
          <w:szCs w:val="24"/>
        </w:rPr>
        <w:tab/>
      </w:r>
      <w:r>
        <w:rPr>
          <w:rFonts w:cstheme="minorHAnsi"/>
          <w:snapToGrid w:val="0"/>
          <w:szCs w:val="24"/>
        </w:rPr>
        <w:t>Former Client</w:t>
      </w:r>
    </w:p>
    <w:p w14:paraId="532B44C6" w14:textId="77777777" w:rsidR="003B0B81" w:rsidRDefault="003B0B81" w:rsidP="003B0B81">
      <w:pPr>
        <w:spacing w:line="276" w:lineRule="auto"/>
        <w:jc w:val="both"/>
        <w:rPr>
          <w:rFonts w:cstheme="minorHAnsi"/>
          <w:snapToGrid w:val="0"/>
          <w:szCs w:val="24"/>
        </w:rPr>
      </w:pPr>
    </w:p>
    <w:p w14:paraId="6DD4B46E" w14:textId="696A9B35" w:rsidR="003B0B81" w:rsidRPr="00935925" w:rsidRDefault="003B0B81" w:rsidP="00C10D53">
      <w:pPr>
        <w:spacing w:line="276" w:lineRule="auto"/>
        <w:jc w:val="both"/>
        <w:rPr>
          <w:rFonts w:cstheme="minorHAnsi"/>
          <w:snapToGrid w:val="0"/>
          <w:szCs w:val="24"/>
        </w:rPr>
      </w:pPr>
      <w:r w:rsidRPr="00935925">
        <w:rPr>
          <w:rFonts w:cstheme="minorHAnsi"/>
          <w:snapToGrid w:val="0"/>
          <w:szCs w:val="24"/>
        </w:rPr>
        <w:t xml:space="preserve">Patricia </w:t>
      </w:r>
      <w:proofErr w:type="spellStart"/>
      <w:r>
        <w:rPr>
          <w:rFonts w:cstheme="minorHAnsi"/>
          <w:snapToGrid w:val="0"/>
          <w:szCs w:val="24"/>
        </w:rPr>
        <w:t>Lipovsky</w:t>
      </w:r>
      <w:proofErr w:type="spellEnd"/>
      <w:r>
        <w:rPr>
          <w:rFonts w:cstheme="minorHAnsi"/>
          <w:snapToGrid w:val="0"/>
          <w:szCs w:val="24"/>
        </w:rPr>
        <w:t xml:space="preserve"> currently serves as the Chairperson for </w:t>
      </w:r>
      <w:r w:rsidR="00224931">
        <w:rPr>
          <w:rFonts w:cstheme="minorHAnsi"/>
          <w:snapToGrid w:val="0"/>
          <w:szCs w:val="24"/>
        </w:rPr>
        <w:t xml:space="preserve">the </w:t>
      </w:r>
      <w:r w:rsidR="00224931" w:rsidRPr="00935925">
        <w:rPr>
          <w:rFonts w:cstheme="minorHAnsi"/>
          <w:snapToGrid w:val="0"/>
          <w:szCs w:val="24"/>
        </w:rPr>
        <w:t>Florida</w:t>
      </w:r>
      <w:r w:rsidRPr="00935925">
        <w:rPr>
          <w:rFonts w:cstheme="minorHAnsi"/>
          <w:snapToGrid w:val="0"/>
          <w:szCs w:val="24"/>
        </w:rPr>
        <w:t xml:space="preserve"> Rehabilitation Council for the Blind</w:t>
      </w:r>
      <w:r>
        <w:rPr>
          <w:rFonts w:cstheme="minorHAnsi"/>
          <w:snapToGrid w:val="0"/>
          <w:szCs w:val="24"/>
        </w:rPr>
        <w:t xml:space="preserve"> </w:t>
      </w:r>
      <w:r w:rsidR="00224931">
        <w:rPr>
          <w:rFonts w:cstheme="minorHAnsi"/>
          <w:snapToGrid w:val="0"/>
          <w:szCs w:val="24"/>
        </w:rPr>
        <w:t>and represents</w:t>
      </w:r>
      <w:r>
        <w:rPr>
          <w:rFonts w:cstheme="minorHAnsi"/>
          <w:snapToGrid w:val="0"/>
          <w:szCs w:val="24"/>
        </w:rPr>
        <w:t xml:space="preserve"> former clients.</w:t>
      </w:r>
      <w:r w:rsidRPr="00935925">
        <w:rPr>
          <w:rFonts w:cstheme="minorHAnsi"/>
          <w:snapToGrid w:val="0"/>
          <w:szCs w:val="24"/>
        </w:rPr>
        <w:t xml:space="preserve"> </w:t>
      </w:r>
    </w:p>
    <w:p w14:paraId="141AD779" w14:textId="77777777" w:rsidR="003B0B81" w:rsidRPr="00935925" w:rsidRDefault="003B0B81" w:rsidP="00C10D53">
      <w:pPr>
        <w:spacing w:line="276" w:lineRule="auto"/>
        <w:jc w:val="both"/>
        <w:rPr>
          <w:rFonts w:cstheme="minorHAnsi"/>
          <w:b/>
          <w:szCs w:val="24"/>
        </w:rPr>
      </w:pPr>
      <w:r w:rsidRPr="00935925">
        <w:rPr>
          <w:rFonts w:cstheme="minorHAnsi"/>
          <w:b/>
          <w:szCs w:val="24"/>
        </w:rPr>
        <w:t xml:space="preserve"> </w:t>
      </w:r>
    </w:p>
    <w:p w14:paraId="48E54801" w14:textId="40B3F0CA" w:rsidR="00242DBD" w:rsidRDefault="00242DBD" w:rsidP="00C10D53">
      <w:pPr>
        <w:spacing w:line="276" w:lineRule="auto"/>
        <w:jc w:val="both"/>
        <w:rPr>
          <w:rFonts w:cs="Calibri"/>
          <w:snapToGrid w:val="0"/>
          <w:color w:val="auto"/>
          <w:sz w:val="22"/>
        </w:rPr>
      </w:pPr>
      <w:r>
        <w:t xml:space="preserve">A native of New Jersey, Ms. </w:t>
      </w:r>
      <w:proofErr w:type="spellStart"/>
      <w:r>
        <w:t>Lipovsky</w:t>
      </w:r>
      <w:proofErr w:type="spellEnd"/>
      <w:r>
        <w:t xml:space="preserve"> advocates for people with disabilities throughout the state of Florida, as well as her local community, encouraging equal accessibility and opportunity for all.  Patricia’s college majors were business and psychology, and is the proud mom of three children and six grandchildren. Although she considers herself to be retired for the most part, she enjoys dabbling in real estate and property management, which she has done for several years.  </w:t>
      </w:r>
    </w:p>
    <w:p w14:paraId="7352C56C" w14:textId="77777777" w:rsidR="00EA4E73" w:rsidRDefault="00EA4E73" w:rsidP="00342D95">
      <w:pPr>
        <w:spacing w:line="276" w:lineRule="auto"/>
        <w:rPr>
          <w:rFonts w:cstheme="minorHAnsi"/>
          <w:szCs w:val="24"/>
        </w:rPr>
        <w:sectPr w:rsidR="00EA4E73" w:rsidSect="000F66A1">
          <w:pgSz w:w="12240" w:h="15840" w:code="1"/>
          <w:pgMar w:top="576" w:right="1440" w:bottom="576" w:left="1440" w:header="720" w:footer="288" w:gutter="0"/>
          <w:pgBorders w:offsetFrom="page">
            <w:top w:val="thinThickMediumGap" w:sz="48" w:space="24" w:color="002060"/>
          </w:pgBorders>
          <w:cols w:space="720"/>
          <w:docGrid w:linePitch="360"/>
        </w:sectPr>
      </w:pPr>
    </w:p>
    <w:p w14:paraId="6F915EB2" w14:textId="3B6EF232" w:rsidR="00242DBD" w:rsidRDefault="00242DBD" w:rsidP="00C10D53">
      <w:pPr>
        <w:spacing w:line="276" w:lineRule="auto"/>
        <w:jc w:val="both"/>
        <w:rPr>
          <w:rFonts w:cs="Calibri"/>
          <w:color w:val="auto"/>
          <w:sz w:val="22"/>
        </w:rPr>
      </w:pPr>
      <w:r>
        <w:lastRenderedPageBreak/>
        <w:t xml:space="preserve">In addition to serving on the FRCB council, Patricia also served on the Florida Independent Living Council (FILC), for several years, was the President and Treasurer of the Handicapped Adults of Volusia County (HAVOC), and served as the president of the Coalition and Concerns of the Totally Blind (CCTB.) In addition to her role on several committees in her local community, she also serves as a board member on the Friends of Library Access, which supports the Braille and Talking </w:t>
      </w:r>
      <w:r w:rsidR="00C8460D">
        <w:t>Book Library in Daytona Beach by</w:t>
      </w:r>
      <w:r>
        <w:t xml:space="preserve"> providing audio books to the print impaired throughout the State of Florida.  Ms. </w:t>
      </w:r>
      <w:proofErr w:type="spellStart"/>
      <w:r>
        <w:t>Lipovsky</w:t>
      </w:r>
      <w:proofErr w:type="spellEnd"/>
      <w:r>
        <w:t xml:space="preserve"> is a member of the Lions Club, and sits on two state committees of the Florida Council of the Blind. </w:t>
      </w:r>
    </w:p>
    <w:p w14:paraId="4973FEDB" w14:textId="77777777" w:rsidR="00342D95" w:rsidRPr="00935925" w:rsidRDefault="00342D95" w:rsidP="00C10D53">
      <w:pPr>
        <w:spacing w:line="276" w:lineRule="auto"/>
        <w:jc w:val="both"/>
        <w:rPr>
          <w:rFonts w:cstheme="minorHAnsi"/>
          <w:szCs w:val="24"/>
        </w:rPr>
      </w:pPr>
    </w:p>
    <w:p w14:paraId="51F003B2" w14:textId="77777777" w:rsidR="00242DBD" w:rsidRDefault="00242DBD" w:rsidP="00C10D53">
      <w:pPr>
        <w:spacing w:after="240"/>
        <w:jc w:val="both"/>
        <w:rPr>
          <w:rFonts w:cs="Calibri"/>
          <w:color w:val="auto"/>
          <w:sz w:val="22"/>
        </w:rPr>
      </w:pPr>
      <w:r>
        <w:t>Her mission is to help people, wherever and whenever she can.  Her favorite quotes are “Where there is a will, there is a way,” and “If God brings you to it, he will bring you through it.”</w:t>
      </w:r>
    </w:p>
    <w:p w14:paraId="12D0262D" w14:textId="28859A74" w:rsidR="00342D95" w:rsidRDefault="00342D95" w:rsidP="00342D95">
      <w:pPr>
        <w:spacing w:line="276" w:lineRule="auto"/>
        <w:rPr>
          <w:rFonts w:cstheme="minorHAnsi"/>
          <w:szCs w:val="24"/>
        </w:rPr>
      </w:pPr>
    </w:p>
    <w:p w14:paraId="56555AA6" w14:textId="77777777" w:rsidR="00342D95" w:rsidRPr="008A7F3E" w:rsidRDefault="00342D95" w:rsidP="00342D95">
      <w:pPr>
        <w:pBdr>
          <w:bottom w:val="thinThickSmallGap" w:sz="36" w:space="1" w:color="002060"/>
        </w:pBdr>
        <w:spacing w:after="200"/>
        <w:contextualSpacing/>
        <w:rPr>
          <w:rFonts w:cstheme="minorHAnsi"/>
          <w:snapToGrid w:val="0"/>
          <w:szCs w:val="24"/>
        </w:rPr>
      </w:pPr>
      <w:r w:rsidRPr="008A7F3E">
        <w:rPr>
          <w:rFonts w:cstheme="minorHAnsi"/>
          <w:snapToGrid w:val="0"/>
          <w:szCs w:val="24"/>
        </w:rPr>
        <w:t>Lenora Marten</w:t>
      </w:r>
    </w:p>
    <w:p w14:paraId="23837C08" w14:textId="14AD761C" w:rsidR="00342D95" w:rsidRPr="008A7F3E" w:rsidRDefault="00342D95" w:rsidP="00BF0085">
      <w:pPr>
        <w:pBdr>
          <w:bottom w:val="thinThickSmallGap" w:sz="36" w:space="1" w:color="002060"/>
        </w:pBdr>
        <w:ind w:left="6768" w:hanging="6768"/>
        <w:contextualSpacing/>
        <w:rPr>
          <w:rFonts w:cstheme="minorHAnsi"/>
          <w:snapToGrid w:val="0"/>
          <w:szCs w:val="24"/>
        </w:rPr>
      </w:pPr>
      <w:r w:rsidRPr="008A7F3E">
        <w:rPr>
          <w:rFonts w:cstheme="minorHAnsi"/>
          <w:snapToGrid w:val="0"/>
          <w:szCs w:val="24"/>
        </w:rPr>
        <w:t>Jacksonville</w:t>
      </w:r>
      <w:r w:rsidR="00BF0085">
        <w:rPr>
          <w:rFonts w:cstheme="minorHAnsi"/>
          <w:snapToGrid w:val="0"/>
          <w:szCs w:val="24"/>
        </w:rPr>
        <w:t xml:space="preserve"> </w:t>
      </w:r>
      <w:r w:rsidR="00BF0085">
        <w:rPr>
          <w:rFonts w:cstheme="minorHAnsi"/>
          <w:snapToGrid w:val="0"/>
          <w:szCs w:val="24"/>
        </w:rPr>
        <w:tab/>
      </w:r>
      <w:r>
        <w:rPr>
          <w:rFonts w:cstheme="minorHAnsi"/>
          <w:snapToGrid w:val="0"/>
          <w:szCs w:val="24"/>
        </w:rPr>
        <w:t>Parent Training Center</w:t>
      </w:r>
    </w:p>
    <w:p w14:paraId="0639FDB3" w14:textId="77777777" w:rsidR="00342D95" w:rsidRPr="00935925" w:rsidRDefault="00342D95" w:rsidP="00342D95">
      <w:pPr>
        <w:pStyle w:val="BodyText"/>
        <w:spacing w:line="360" w:lineRule="auto"/>
        <w:rPr>
          <w:rFonts w:cstheme="minorHAnsi"/>
          <w:b/>
          <w:szCs w:val="24"/>
        </w:rPr>
      </w:pPr>
    </w:p>
    <w:p w14:paraId="79C677BE" w14:textId="77777777" w:rsidR="00342D95" w:rsidRPr="00935925" w:rsidRDefault="00342D95" w:rsidP="00C10D53">
      <w:pPr>
        <w:pStyle w:val="BodyText"/>
        <w:spacing w:after="240" w:line="276" w:lineRule="auto"/>
        <w:jc w:val="both"/>
        <w:rPr>
          <w:rFonts w:cstheme="minorHAnsi"/>
          <w:color w:val="000000"/>
          <w:szCs w:val="24"/>
        </w:rPr>
      </w:pPr>
      <w:r w:rsidRPr="00935925">
        <w:rPr>
          <w:rFonts w:cstheme="minorHAnsi"/>
          <w:color w:val="000000"/>
          <w:szCs w:val="24"/>
        </w:rPr>
        <w:t xml:space="preserve">Lenora Marten is </w:t>
      </w:r>
      <w:r w:rsidRPr="00B94242">
        <w:rPr>
          <w:rFonts w:cstheme="minorHAnsi"/>
          <w:color w:val="000000"/>
          <w:szCs w:val="24"/>
        </w:rPr>
        <w:t>the Parent Training Center</w:t>
      </w:r>
      <w:r w:rsidRPr="00935925">
        <w:rPr>
          <w:rFonts w:cstheme="minorHAnsi"/>
          <w:color w:val="000000"/>
          <w:szCs w:val="24"/>
        </w:rPr>
        <w:t xml:space="preserve"> representative for the Florida Rehabilitation for the Blind.   </w:t>
      </w:r>
    </w:p>
    <w:p w14:paraId="5768923C" w14:textId="77777777" w:rsidR="003B0B81" w:rsidRDefault="003B0B81" w:rsidP="00C10D53">
      <w:pPr>
        <w:spacing w:line="276" w:lineRule="auto"/>
        <w:jc w:val="both"/>
        <w:rPr>
          <w:rFonts w:cstheme="minorHAnsi"/>
          <w:szCs w:val="24"/>
        </w:rPr>
      </w:pPr>
      <w:r w:rsidRPr="00935925">
        <w:rPr>
          <w:rFonts w:cstheme="minorHAnsi"/>
          <w:szCs w:val="24"/>
        </w:rPr>
        <w:t xml:space="preserve">She currently volunteers within the blind community by serving as </w:t>
      </w:r>
      <w:r>
        <w:rPr>
          <w:rFonts w:cstheme="minorHAnsi"/>
          <w:szCs w:val="24"/>
        </w:rPr>
        <w:t>the P</w:t>
      </w:r>
      <w:r w:rsidRPr="00935925">
        <w:rPr>
          <w:rFonts w:cstheme="minorHAnsi"/>
          <w:szCs w:val="24"/>
        </w:rPr>
        <w:t>resident</w:t>
      </w:r>
      <w:r>
        <w:rPr>
          <w:rFonts w:cstheme="minorHAnsi"/>
          <w:szCs w:val="24"/>
        </w:rPr>
        <w:t xml:space="preserve"> for the</w:t>
      </w:r>
      <w:r w:rsidRPr="00935925">
        <w:rPr>
          <w:rFonts w:cstheme="minorHAnsi"/>
          <w:szCs w:val="24"/>
        </w:rPr>
        <w:t xml:space="preserve"> Florida Organization of Parents of Blind Children and </w:t>
      </w:r>
      <w:r>
        <w:rPr>
          <w:rFonts w:cstheme="minorHAnsi"/>
          <w:szCs w:val="24"/>
        </w:rPr>
        <w:t>S</w:t>
      </w:r>
      <w:r w:rsidRPr="00935925">
        <w:rPr>
          <w:rFonts w:cstheme="minorHAnsi"/>
          <w:szCs w:val="24"/>
        </w:rPr>
        <w:t>ecretary for the National Federation of the Blind. M</w:t>
      </w:r>
      <w:r>
        <w:rPr>
          <w:rFonts w:cstheme="minorHAnsi"/>
          <w:szCs w:val="24"/>
        </w:rPr>
        <w:t>r</w:t>
      </w:r>
      <w:r w:rsidRPr="00935925">
        <w:rPr>
          <w:rFonts w:cstheme="minorHAnsi"/>
          <w:szCs w:val="24"/>
        </w:rPr>
        <w:t xml:space="preserve">s. Marten believes that given the opportunity, education and tools to succeed, blind people can lead independent, productive lives. </w:t>
      </w:r>
    </w:p>
    <w:p w14:paraId="61BEDC64" w14:textId="77777777" w:rsidR="003B0B81" w:rsidRPr="00935925" w:rsidRDefault="003B0B81" w:rsidP="00C10D53">
      <w:pPr>
        <w:spacing w:line="276" w:lineRule="auto"/>
        <w:jc w:val="both"/>
        <w:rPr>
          <w:rFonts w:cstheme="minorHAnsi"/>
          <w:szCs w:val="24"/>
        </w:rPr>
      </w:pPr>
    </w:p>
    <w:p w14:paraId="7219C4F0" w14:textId="77777777" w:rsidR="003B0B81" w:rsidRPr="00935925" w:rsidRDefault="003B0B81" w:rsidP="00C10D53">
      <w:pPr>
        <w:spacing w:after="240" w:line="276" w:lineRule="auto"/>
        <w:jc w:val="both"/>
        <w:rPr>
          <w:rFonts w:cstheme="minorHAnsi"/>
          <w:b/>
        </w:rPr>
      </w:pPr>
      <w:r>
        <w:rPr>
          <w:rFonts w:cstheme="minorHAnsi"/>
          <w:szCs w:val="24"/>
        </w:rPr>
        <w:t>She</w:t>
      </w:r>
      <w:r w:rsidRPr="00935925">
        <w:rPr>
          <w:rFonts w:cstheme="minorHAnsi"/>
          <w:szCs w:val="24"/>
        </w:rPr>
        <w:t xml:space="preserve"> resides in Jacksonville, Fla. with her husband and son. She is an accomplished cosmetologist specializing in color and design. </w:t>
      </w:r>
    </w:p>
    <w:p w14:paraId="4DECAB4F" w14:textId="77777777" w:rsidR="00342D95" w:rsidRPr="00935925" w:rsidRDefault="00342D95" w:rsidP="00342D95">
      <w:pPr>
        <w:pStyle w:val="BodyText"/>
        <w:spacing w:line="276" w:lineRule="auto"/>
        <w:jc w:val="both"/>
        <w:rPr>
          <w:rFonts w:cstheme="minorHAnsi"/>
          <w:color w:val="000000"/>
          <w:szCs w:val="24"/>
        </w:rPr>
      </w:pPr>
    </w:p>
    <w:p w14:paraId="4CB25A2F" w14:textId="77777777" w:rsidR="00342D95" w:rsidRPr="008A7F3E" w:rsidRDefault="00342D95" w:rsidP="00342D95">
      <w:pPr>
        <w:rPr>
          <w:rFonts w:cstheme="minorHAnsi"/>
          <w:szCs w:val="24"/>
        </w:rPr>
      </w:pPr>
      <w:r w:rsidRPr="008A7F3E">
        <w:rPr>
          <w:rFonts w:cstheme="minorHAnsi"/>
          <w:snapToGrid w:val="0"/>
          <w:szCs w:val="24"/>
        </w:rPr>
        <w:t>Bruce A. Miles</w:t>
      </w:r>
    </w:p>
    <w:p w14:paraId="713AA4D9" w14:textId="75B29D88" w:rsidR="00342D95" w:rsidRPr="008A7F3E" w:rsidRDefault="00342D95" w:rsidP="00BF0085">
      <w:pPr>
        <w:pBdr>
          <w:bottom w:val="thinThickSmallGap" w:sz="36" w:space="1" w:color="002060"/>
        </w:pBdr>
        <w:ind w:left="7344" w:hanging="7344"/>
        <w:rPr>
          <w:rFonts w:cstheme="minorHAnsi"/>
          <w:snapToGrid w:val="0"/>
          <w:szCs w:val="24"/>
        </w:rPr>
      </w:pPr>
      <w:r w:rsidRPr="008A7F3E">
        <w:rPr>
          <w:rFonts w:cstheme="minorHAnsi"/>
          <w:snapToGrid w:val="0"/>
          <w:szCs w:val="24"/>
        </w:rPr>
        <w:t>Marco Island</w:t>
      </w:r>
      <w:r w:rsidR="00BF0085">
        <w:rPr>
          <w:rFonts w:cstheme="minorHAnsi"/>
          <w:snapToGrid w:val="0"/>
          <w:szCs w:val="24"/>
        </w:rPr>
        <w:tab/>
      </w:r>
      <w:r>
        <w:rPr>
          <w:rFonts w:cstheme="minorHAnsi"/>
          <w:snapToGrid w:val="0"/>
          <w:szCs w:val="24"/>
        </w:rPr>
        <w:t>Parent of Blind</w:t>
      </w:r>
    </w:p>
    <w:p w14:paraId="71D3089F" w14:textId="77777777" w:rsidR="00342D95" w:rsidRPr="00935925" w:rsidRDefault="00342D95" w:rsidP="00342D95">
      <w:pPr>
        <w:spacing w:line="360" w:lineRule="auto"/>
        <w:jc w:val="both"/>
        <w:rPr>
          <w:rFonts w:cstheme="minorHAnsi"/>
          <w:szCs w:val="24"/>
        </w:rPr>
      </w:pPr>
    </w:p>
    <w:p w14:paraId="47FEBC43" w14:textId="77777777" w:rsidR="00342D95" w:rsidRPr="00935925" w:rsidRDefault="00342D95" w:rsidP="00342D95">
      <w:pPr>
        <w:spacing w:line="276" w:lineRule="auto"/>
        <w:jc w:val="both"/>
        <w:rPr>
          <w:rFonts w:cstheme="minorHAnsi"/>
          <w:szCs w:val="24"/>
        </w:rPr>
      </w:pPr>
      <w:r w:rsidRPr="00935925">
        <w:rPr>
          <w:rFonts w:cstheme="minorHAnsi"/>
          <w:szCs w:val="24"/>
        </w:rPr>
        <w:t xml:space="preserve">Bruce Miles represents the </w:t>
      </w:r>
      <w:r w:rsidRPr="00B94242">
        <w:rPr>
          <w:rFonts w:cstheme="minorHAnsi"/>
          <w:szCs w:val="24"/>
        </w:rPr>
        <w:t>Parent of Blind on the</w:t>
      </w:r>
      <w:r w:rsidRPr="00935925">
        <w:rPr>
          <w:rFonts w:cstheme="minorHAnsi"/>
          <w:szCs w:val="24"/>
        </w:rPr>
        <w:t xml:space="preserve"> Florida Rehabilitation Council for the Blind.  </w:t>
      </w:r>
    </w:p>
    <w:p w14:paraId="335F8D7C" w14:textId="77777777" w:rsidR="003B0B81" w:rsidRPr="00935925" w:rsidRDefault="003B0B81" w:rsidP="003B0B81">
      <w:pPr>
        <w:spacing w:line="276" w:lineRule="auto"/>
        <w:jc w:val="both"/>
        <w:rPr>
          <w:rFonts w:cstheme="minorHAnsi"/>
          <w:szCs w:val="24"/>
        </w:rPr>
      </w:pPr>
      <w:r w:rsidRPr="00935925">
        <w:rPr>
          <w:rFonts w:cstheme="minorHAnsi"/>
          <w:szCs w:val="24"/>
        </w:rPr>
        <w:t xml:space="preserve">He moved to Florida from Chicago, Ill. in 1972, along with his wife, Sheila, and son, Troy. He has been actively engaged in the Real Estate Business on Marco Island since 1974.  </w:t>
      </w:r>
      <w:r>
        <w:rPr>
          <w:rFonts w:cstheme="minorHAnsi"/>
          <w:szCs w:val="24"/>
        </w:rPr>
        <w:t xml:space="preserve">Mr. </w:t>
      </w:r>
      <w:r w:rsidRPr="00935925">
        <w:rPr>
          <w:rFonts w:cstheme="minorHAnsi"/>
          <w:szCs w:val="24"/>
        </w:rPr>
        <w:t>Miles owned and operated Gulf Coast Realty of Marco Inc. for many years and now associated with Anchor Real Estate of Marco.</w:t>
      </w:r>
    </w:p>
    <w:p w14:paraId="73C39035" w14:textId="77777777" w:rsidR="003B0B81" w:rsidRPr="00935925" w:rsidRDefault="003B0B81" w:rsidP="003B0B81">
      <w:pPr>
        <w:spacing w:line="276" w:lineRule="auto"/>
        <w:jc w:val="both"/>
        <w:rPr>
          <w:rFonts w:cstheme="minorHAnsi"/>
          <w:szCs w:val="24"/>
        </w:rPr>
      </w:pPr>
      <w:r w:rsidRPr="00935925">
        <w:rPr>
          <w:rFonts w:cstheme="minorHAnsi"/>
          <w:szCs w:val="24"/>
        </w:rPr>
        <w:t> </w:t>
      </w:r>
    </w:p>
    <w:p w14:paraId="3E0173A2" w14:textId="77777777" w:rsidR="00EA4E73" w:rsidRDefault="003B0B81" w:rsidP="003B0B81">
      <w:pPr>
        <w:spacing w:line="276" w:lineRule="auto"/>
        <w:jc w:val="both"/>
        <w:rPr>
          <w:rFonts w:cstheme="minorHAnsi"/>
          <w:szCs w:val="24"/>
        </w:rPr>
        <w:sectPr w:rsidR="00EA4E73" w:rsidSect="000F66A1">
          <w:pgSz w:w="12240" w:h="15840" w:code="1"/>
          <w:pgMar w:top="576" w:right="1440" w:bottom="576" w:left="1440" w:header="720" w:footer="288" w:gutter="0"/>
          <w:pgBorders w:offsetFrom="page">
            <w:top w:val="thinThickMediumGap" w:sz="48" w:space="24" w:color="002060"/>
          </w:pgBorders>
          <w:cols w:space="720"/>
          <w:docGrid w:linePitch="360"/>
        </w:sectPr>
      </w:pPr>
      <w:r>
        <w:rPr>
          <w:rFonts w:cstheme="minorHAnsi"/>
          <w:szCs w:val="24"/>
        </w:rPr>
        <w:t>In addition to serving on the FRCB, Mr. Miles is also the t</w:t>
      </w:r>
      <w:r w:rsidRPr="00935925">
        <w:rPr>
          <w:rFonts w:cstheme="minorHAnsi"/>
          <w:szCs w:val="24"/>
        </w:rPr>
        <w:t>reasurer of the Blind Services Foundation</w:t>
      </w:r>
      <w:r>
        <w:rPr>
          <w:rFonts w:cstheme="minorHAnsi"/>
          <w:szCs w:val="24"/>
        </w:rPr>
        <w:t xml:space="preserve"> of Florida</w:t>
      </w:r>
      <w:r w:rsidRPr="00935925">
        <w:rPr>
          <w:rFonts w:cstheme="minorHAnsi"/>
          <w:szCs w:val="24"/>
        </w:rPr>
        <w:t xml:space="preserve">. He is a charter member and past president of Marco Island Area Association of Realtors. He was past president of Marco Island Multi List Inc. </w:t>
      </w:r>
      <w:r>
        <w:rPr>
          <w:rFonts w:cstheme="minorHAnsi"/>
          <w:szCs w:val="24"/>
        </w:rPr>
        <w:t>Mr. M</w:t>
      </w:r>
      <w:r w:rsidRPr="00935925">
        <w:rPr>
          <w:rFonts w:cstheme="minorHAnsi"/>
          <w:szCs w:val="24"/>
        </w:rPr>
        <w:t xml:space="preserve">iles has served on </w:t>
      </w:r>
    </w:p>
    <w:p w14:paraId="30802A01" w14:textId="7B887BC7" w:rsidR="003B0B81" w:rsidRPr="00935925" w:rsidRDefault="003B0B81" w:rsidP="00C10D53">
      <w:pPr>
        <w:spacing w:line="276" w:lineRule="auto"/>
        <w:rPr>
          <w:rFonts w:cstheme="minorHAnsi"/>
          <w:szCs w:val="24"/>
        </w:rPr>
      </w:pPr>
      <w:proofErr w:type="gramStart"/>
      <w:r w:rsidRPr="00935925">
        <w:rPr>
          <w:rFonts w:cstheme="minorHAnsi"/>
          <w:szCs w:val="24"/>
        </w:rPr>
        <w:lastRenderedPageBreak/>
        <w:t>many</w:t>
      </w:r>
      <w:proofErr w:type="gramEnd"/>
      <w:r w:rsidRPr="00935925">
        <w:rPr>
          <w:rFonts w:cstheme="minorHAnsi"/>
          <w:szCs w:val="24"/>
        </w:rPr>
        <w:t> committees with the Florida Association of Realtors (FAR) and was chair of The Professional Standards and The Resort and Second Home committees.</w:t>
      </w:r>
    </w:p>
    <w:p w14:paraId="3FD83FCE" w14:textId="77777777" w:rsidR="003B0B81" w:rsidRPr="00935925" w:rsidRDefault="003B0B81" w:rsidP="00C10D53">
      <w:pPr>
        <w:spacing w:line="276" w:lineRule="auto"/>
        <w:rPr>
          <w:rFonts w:cstheme="minorHAnsi"/>
          <w:szCs w:val="24"/>
        </w:rPr>
      </w:pPr>
      <w:r w:rsidRPr="00935925">
        <w:rPr>
          <w:rFonts w:cstheme="minorHAnsi"/>
          <w:szCs w:val="24"/>
        </w:rPr>
        <w:t> </w:t>
      </w:r>
    </w:p>
    <w:p w14:paraId="66149AB3" w14:textId="77777777" w:rsidR="003B0B81" w:rsidRPr="00935925" w:rsidRDefault="003B0B81" w:rsidP="00C10D53">
      <w:pPr>
        <w:spacing w:line="276" w:lineRule="auto"/>
        <w:rPr>
          <w:rFonts w:cstheme="minorHAnsi"/>
          <w:szCs w:val="24"/>
        </w:rPr>
      </w:pPr>
      <w:r w:rsidRPr="00935925">
        <w:rPr>
          <w:rFonts w:cstheme="minorHAnsi"/>
          <w:szCs w:val="24"/>
        </w:rPr>
        <w:t xml:space="preserve">He was very active on the local level, including director of The Marco Island Fair Water Defense Fund committee </w:t>
      </w:r>
      <w:r>
        <w:rPr>
          <w:rFonts w:cstheme="minorHAnsi"/>
          <w:szCs w:val="24"/>
        </w:rPr>
        <w:t xml:space="preserve">– </w:t>
      </w:r>
      <w:r w:rsidRPr="00935925">
        <w:rPr>
          <w:rFonts w:cstheme="minorHAnsi"/>
          <w:szCs w:val="24"/>
        </w:rPr>
        <w:t xml:space="preserve">negotiating a buy out of the local water utility. He is a three-term past president of the Marco Island Lions Club, currently serving as their tail twister and a board member. He is the past </w:t>
      </w:r>
      <w:r>
        <w:rPr>
          <w:rFonts w:cstheme="minorHAnsi"/>
          <w:szCs w:val="24"/>
        </w:rPr>
        <w:t>D</w:t>
      </w:r>
      <w:r w:rsidRPr="00935925">
        <w:rPr>
          <w:rFonts w:cstheme="minorHAnsi"/>
          <w:szCs w:val="24"/>
        </w:rPr>
        <w:t xml:space="preserve">irector on the board of the Lighthouse of Collier. </w:t>
      </w:r>
    </w:p>
    <w:p w14:paraId="3F7FAF33" w14:textId="77777777" w:rsidR="003B0B81" w:rsidRPr="00935925" w:rsidRDefault="003B0B81" w:rsidP="00C10D53">
      <w:pPr>
        <w:spacing w:line="276" w:lineRule="auto"/>
        <w:rPr>
          <w:rFonts w:cstheme="minorHAnsi"/>
          <w:szCs w:val="24"/>
        </w:rPr>
      </w:pPr>
      <w:r w:rsidRPr="00935925">
        <w:rPr>
          <w:rFonts w:cstheme="minorHAnsi"/>
          <w:szCs w:val="24"/>
        </w:rPr>
        <w:t> </w:t>
      </w:r>
    </w:p>
    <w:p w14:paraId="20712021" w14:textId="77777777" w:rsidR="003B0B81" w:rsidRPr="00935925" w:rsidRDefault="003B0B81" w:rsidP="00C10D53">
      <w:pPr>
        <w:spacing w:line="276" w:lineRule="auto"/>
        <w:rPr>
          <w:rFonts w:cstheme="minorHAnsi"/>
          <w:szCs w:val="24"/>
        </w:rPr>
      </w:pPr>
      <w:r w:rsidRPr="00935925">
        <w:rPr>
          <w:rFonts w:cstheme="minorHAnsi"/>
          <w:szCs w:val="24"/>
        </w:rPr>
        <w:t>Miles is no stranger to The Division of Blind Services</w:t>
      </w:r>
      <w:r>
        <w:rPr>
          <w:rFonts w:cstheme="minorHAnsi"/>
          <w:szCs w:val="24"/>
        </w:rPr>
        <w:t>.</w:t>
      </w:r>
      <w:r w:rsidRPr="00935925">
        <w:rPr>
          <w:rFonts w:cstheme="minorHAnsi"/>
          <w:szCs w:val="24"/>
        </w:rPr>
        <w:t xml:space="preserve"> </w:t>
      </w:r>
      <w:r>
        <w:rPr>
          <w:rFonts w:cstheme="minorHAnsi"/>
          <w:szCs w:val="24"/>
        </w:rPr>
        <w:t>H</w:t>
      </w:r>
      <w:r w:rsidRPr="00935925">
        <w:rPr>
          <w:rFonts w:cstheme="minorHAnsi"/>
          <w:szCs w:val="24"/>
        </w:rPr>
        <w:t>e served on their advisory council from 1985 to 1995 and then on Florida Rehab Council for the Blind from 1995 to 2001.  His current a</w:t>
      </w:r>
      <w:r>
        <w:rPr>
          <w:rFonts w:cstheme="minorHAnsi"/>
          <w:szCs w:val="24"/>
        </w:rPr>
        <w:t xml:space="preserve">ppointment </w:t>
      </w:r>
      <w:proofErr w:type="gramStart"/>
      <w:r>
        <w:rPr>
          <w:rFonts w:cstheme="minorHAnsi"/>
          <w:szCs w:val="24"/>
        </w:rPr>
        <w:t>was made</w:t>
      </w:r>
      <w:proofErr w:type="gramEnd"/>
      <w:r>
        <w:rPr>
          <w:rFonts w:cstheme="minorHAnsi"/>
          <w:szCs w:val="24"/>
        </w:rPr>
        <w:t xml:space="preserve"> July 6, 2016</w:t>
      </w:r>
      <w:r w:rsidRPr="00935925">
        <w:rPr>
          <w:rFonts w:cstheme="minorHAnsi"/>
          <w:szCs w:val="24"/>
        </w:rPr>
        <w:t>.</w:t>
      </w:r>
    </w:p>
    <w:p w14:paraId="2EEA5B58" w14:textId="77777777" w:rsidR="003B0B81" w:rsidRPr="00935925" w:rsidRDefault="003B0B81" w:rsidP="00C10D53">
      <w:pPr>
        <w:spacing w:line="276" w:lineRule="auto"/>
        <w:rPr>
          <w:rFonts w:cstheme="minorHAnsi"/>
          <w:szCs w:val="24"/>
        </w:rPr>
      </w:pPr>
      <w:r w:rsidRPr="00935925">
        <w:rPr>
          <w:rFonts w:cstheme="minorHAnsi"/>
          <w:szCs w:val="24"/>
        </w:rPr>
        <w:t> </w:t>
      </w:r>
    </w:p>
    <w:p w14:paraId="358A00D1" w14:textId="714910BF" w:rsidR="00BA0C4F" w:rsidRDefault="003B0B81" w:rsidP="00C10D53">
      <w:pPr>
        <w:spacing w:line="276" w:lineRule="auto"/>
        <w:rPr>
          <w:rFonts w:cstheme="minorHAnsi"/>
          <w:b/>
          <w:snapToGrid w:val="0"/>
          <w:szCs w:val="24"/>
        </w:rPr>
      </w:pPr>
      <w:r w:rsidRPr="00935925">
        <w:rPr>
          <w:rFonts w:cstheme="minorHAnsi"/>
          <w:szCs w:val="24"/>
        </w:rPr>
        <w:t>In his spare time, he enjoys travel</w:t>
      </w:r>
      <w:r>
        <w:rPr>
          <w:rFonts w:cstheme="minorHAnsi"/>
          <w:szCs w:val="24"/>
        </w:rPr>
        <w:t xml:space="preserve">, </w:t>
      </w:r>
      <w:r w:rsidRPr="00935925">
        <w:rPr>
          <w:rFonts w:cstheme="minorHAnsi"/>
          <w:szCs w:val="24"/>
        </w:rPr>
        <w:t>swimming, boating and cooking.</w:t>
      </w:r>
    </w:p>
    <w:p w14:paraId="3A7004E5" w14:textId="77777777" w:rsidR="00342D95" w:rsidRDefault="00342D95" w:rsidP="00342D95">
      <w:pPr>
        <w:rPr>
          <w:rFonts w:cstheme="minorHAnsi"/>
          <w:b/>
          <w:snapToGrid w:val="0"/>
          <w:szCs w:val="24"/>
        </w:rPr>
      </w:pPr>
    </w:p>
    <w:p w14:paraId="0A4E1584" w14:textId="4DC9BAEC" w:rsidR="00342D95" w:rsidRPr="008A7F3E" w:rsidRDefault="00342D95" w:rsidP="00342D95">
      <w:pPr>
        <w:pBdr>
          <w:bottom w:val="thinThickSmallGap" w:sz="36" w:space="1" w:color="002060"/>
        </w:pBdr>
        <w:rPr>
          <w:rFonts w:cstheme="minorHAnsi"/>
          <w:szCs w:val="24"/>
        </w:rPr>
      </w:pPr>
      <w:r w:rsidRPr="008A7F3E">
        <w:rPr>
          <w:rFonts w:cstheme="minorHAnsi"/>
          <w:snapToGrid w:val="0"/>
          <w:szCs w:val="24"/>
        </w:rPr>
        <w:t>Gloria Mills</w:t>
      </w:r>
    </w:p>
    <w:p w14:paraId="709C1648" w14:textId="64DE9287" w:rsidR="00342D95" w:rsidRPr="008A7F3E" w:rsidRDefault="00342D95" w:rsidP="00BF0085">
      <w:pPr>
        <w:pBdr>
          <w:bottom w:val="thinThickSmallGap" w:sz="36" w:space="1" w:color="002060"/>
        </w:pBdr>
        <w:ind w:left="7056" w:hanging="7056"/>
        <w:rPr>
          <w:rFonts w:cstheme="minorHAnsi"/>
          <w:snapToGrid w:val="0"/>
          <w:szCs w:val="24"/>
        </w:rPr>
      </w:pPr>
      <w:r w:rsidRPr="008A7F3E">
        <w:rPr>
          <w:rFonts w:cstheme="minorHAnsi"/>
          <w:snapToGrid w:val="0"/>
          <w:szCs w:val="24"/>
        </w:rPr>
        <w:t>Tampa</w:t>
      </w:r>
      <w:r w:rsidR="00BF0085">
        <w:rPr>
          <w:rFonts w:cstheme="minorHAnsi"/>
          <w:snapToGrid w:val="0"/>
          <w:szCs w:val="24"/>
        </w:rPr>
        <w:t xml:space="preserve"> </w:t>
      </w:r>
      <w:r w:rsidR="00BF0085">
        <w:rPr>
          <w:rFonts w:cstheme="minorHAnsi"/>
          <w:snapToGrid w:val="0"/>
          <w:szCs w:val="24"/>
        </w:rPr>
        <w:tab/>
      </w:r>
      <w:r w:rsidR="00BF0085">
        <w:rPr>
          <w:rFonts w:cstheme="minorHAnsi"/>
          <w:snapToGrid w:val="0"/>
          <w:szCs w:val="24"/>
        </w:rPr>
        <w:tab/>
      </w:r>
      <w:r>
        <w:rPr>
          <w:rFonts w:cstheme="minorHAnsi"/>
          <w:snapToGrid w:val="0"/>
          <w:szCs w:val="24"/>
        </w:rPr>
        <w:t>Advocacy Group</w:t>
      </w:r>
    </w:p>
    <w:p w14:paraId="2F0FC43D" w14:textId="77777777" w:rsidR="00342D95" w:rsidRPr="00935925" w:rsidRDefault="00342D95" w:rsidP="00342D95">
      <w:pPr>
        <w:spacing w:line="360" w:lineRule="auto"/>
        <w:rPr>
          <w:rFonts w:cstheme="minorHAnsi"/>
          <w:snapToGrid w:val="0"/>
          <w:szCs w:val="24"/>
        </w:rPr>
      </w:pPr>
    </w:p>
    <w:p w14:paraId="0AE82A36" w14:textId="0BEBDD72" w:rsidR="00342D95" w:rsidRDefault="00342D95" w:rsidP="00C10D53">
      <w:pPr>
        <w:spacing w:line="276" w:lineRule="auto"/>
        <w:jc w:val="both"/>
        <w:rPr>
          <w:rFonts w:cstheme="minorHAnsi"/>
          <w:szCs w:val="24"/>
        </w:rPr>
      </w:pPr>
      <w:r w:rsidRPr="00935925">
        <w:rPr>
          <w:rFonts w:cstheme="minorHAnsi"/>
          <w:szCs w:val="24"/>
        </w:rPr>
        <w:t xml:space="preserve">Gloria Mills is one of four </w:t>
      </w:r>
      <w:r w:rsidRPr="00B94242">
        <w:rPr>
          <w:rFonts w:cstheme="minorHAnsi"/>
          <w:szCs w:val="24"/>
        </w:rPr>
        <w:t>Business/Industry</w:t>
      </w:r>
      <w:r w:rsidRPr="00935925">
        <w:rPr>
          <w:rFonts w:cstheme="minorHAnsi"/>
          <w:szCs w:val="24"/>
        </w:rPr>
        <w:t xml:space="preserve"> representatives on the Florida Rehabilitation Council for the Blind.</w:t>
      </w:r>
    </w:p>
    <w:p w14:paraId="729B2691" w14:textId="77777777" w:rsidR="003B0B81" w:rsidRPr="00935925" w:rsidRDefault="003B0B81" w:rsidP="00C10D53">
      <w:pPr>
        <w:spacing w:line="276" w:lineRule="auto"/>
        <w:jc w:val="both"/>
        <w:rPr>
          <w:rFonts w:cstheme="minorHAnsi"/>
          <w:szCs w:val="24"/>
        </w:rPr>
      </w:pPr>
    </w:p>
    <w:p w14:paraId="59C889D0" w14:textId="19B5C103" w:rsidR="009C43F6" w:rsidRDefault="003B0B81" w:rsidP="00C10D53">
      <w:pPr>
        <w:spacing w:after="360" w:line="276" w:lineRule="auto"/>
        <w:jc w:val="both"/>
        <w:rPr>
          <w:rFonts w:cstheme="minorHAnsi"/>
          <w:szCs w:val="24"/>
        </w:rPr>
        <w:sectPr w:rsidR="009C43F6" w:rsidSect="000F66A1">
          <w:pgSz w:w="12240" w:h="15840" w:code="1"/>
          <w:pgMar w:top="576" w:right="1440" w:bottom="576" w:left="1440" w:header="720" w:footer="288" w:gutter="0"/>
          <w:pgBorders w:offsetFrom="page">
            <w:top w:val="thinThickMediumGap" w:sz="48" w:space="24" w:color="002060"/>
          </w:pgBorders>
          <w:cols w:space="720"/>
          <w:docGrid w:linePitch="360"/>
        </w:sectPr>
      </w:pPr>
      <w:r w:rsidRPr="00935925">
        <w:rPr>
          <w:rFonts w:cstheme="minorHAnsi"/>
          <w:szCs w:val="24"/>
        </w:rPr>
        <w:t xml:space="preserve">After 24 years with the Internal Revenue Service, she retired and started her own business as an Enrolled Agent/Tax Consultant in 1996. An EA </w:t>
      </w:r>
      <w:proofErr w:type="gramStart"/>
      <w:r w:rsidRPr="00935925">
        <w:rPr>
          <w:rFonts w:cstheme="minorHAnsi"/>
          <w:szCs w:val="24"/>
        </w:rPr>
        <w:t>is granted</w:t>
      </w:r>
      <w:proofErr w:type="gramEnd"/>
      <w:r w:rsidRPr="00935925">
        <w:rPr>
          <w:rFonts w:cstheme="minorHAnsi"/>
          <w:szCs w:val="24"/>
        </w:rPr>
        <w:t xml:space="preserve"> a license to represent taxpayers in matters of IRS Collections or Examinations as well as in tax court. Mills enjoys working in the community on causes relating to disabilities or transportation. In 1999, she served on the Committee of 99 representing consumers. Mills is proud to have the honor of </w:t>
      </w:r>
      <w:proofErr w:type="gramStart"/>
      <w:r w:rsidRPr="00935925">
        <w:rPr>
          <w:rFonts w:cstheme="minorHAnsi"/>
          <w:szCs w:val="24"/>
        </w:rPr>
        <w:t>being awarded</w:t>
      </w:r>
      <w:proofErr w:type="gramEnd"/>
      <w:r w:rsidRPr="00935925">
        <w:rPr>
          <w:rFonts w:cstheme="minorHAnsi"/>
          <w:szCs w:val="24"/>
        </w:rPr>
        <w:t xml:space="preserve"> the 1000 Points of Light Award by former state of Florida Gov. Jeb Bush. One of her most notable accomplishments is that she purchased the building in which she operates her company in 2008. She has served on various Boards of Directors, including the Florida Alliance for Assistive Services and Technology (FAAST), NAWBO, NFB and Self-Reliance, Inc. </w:t>
      </w:r>
    </w:p>
    <w:p w14:paraId="2CF1DCF6" w14:textId="7E617398" w:rsidR="00701D52" w:rsidRDefault="00530F91" w:rsidP="00701D52">
      <w:pPr>
        <w:jc w:val="center"/>
        <w:rPr>
          <w:b/>
          <w:color w:val="1F3864" w:themeColor="accent5" w:themeShade="80"/>
          <w:sz w:val="48"/>
          <w:szCs w:val="48"/>
          <w:lang w:val="en"/>
        </w:rPr>
      </w:pPr>
      <w:r w:rsidRPr="00530F91">
        <w:rPr>
          <w:noProof/>
        </w:rPr>
        <w:lastRenderedPageBreak/>
        <mc:AlternateContent>
          <mc:Choice Requires="wps">
            <w:drawing>
              <wp:anchor distT="0" distB="0" distL="114300" distR="114300" simplePos="0" relativeHeight="251817984" behindDoc="0" locked="0" layoutInCell="1" allowOverlap="1" wp14:anchorId="3800DB2F" wp14:editId="1235840A">
                <wp:simplePos x="0" y="0"/>
                <wp:positionH relativeFrom="margin">
                  <wp:posOffset>38100</wp:posOffset>
                </wp:positionH>
                <wp:positionV relativeFrom="margin">
                  <wp:posOffset>3383280</wp:posOffset>
                </wp:positionV>
                <wp:extent cx="3909060" cy="403860"/>
                <wp:effectExtent l="0" t="0" r="15240" b="15240"/>
                <wp:wrapSquare wrapText="bothSides"/>
                <wp:docPr id="6" name="Text Box 6"/>
                <wp:cNvGraphicFramePr/>
                <a:graphic xmlns:a="http://schemas.openxmlformats.org/drawingml/2006/main">
                  <a:graphicData uri="http://schemas.microsoft.com/office/word/2010/wordprocessingShape">
                    <wps:wsp>
                      <wps:cNvSpPr txBox="1"/>
                      <wps:spPr>
                        <a:xfrm>
                          <a:off x="0" y="0"/>
                          <a:ext cx="3909060" cy="403860"/>
                        </a:xfrm>
                        <a:prstGeom prst="rect">
                          <a:avLst/>
                        </a:prstGeom>
                        <a:solidFill>
                          <a:srgbClr val="002060"/>
                        </a:solidFill>
                        <a:ln w="6350">
                          <a:solidFill>
                            <a:prstClr val="black"/>
                          </a:solidFill>
                        </a:ln>
                      </wps:spPr>
                      <wps:txbx>
                        <w:txbxContent>
                          <w:p w14:paraId="1DFC7D08" w14:textId="01141C39" w:rsidR="00BA5310" w:rsidRPr="00D150DA" w:rsidRDefault="00BA5310" w:rsidP="007C2587">
                            <w:pPr>
                              <w:pStyle w:val="Heading1"/>
                            </w:pPr>
                            <w:bookmarkStart w:id="55" w:name="_Toc501017026"/>
                            <w:bookmarkStart w:id="56" w:name="_Toc501017361"/>
                            <w:bookmarkStart w:id="57" w:name="_Toc501020327"/>
                            <w:bookmarkStart w:id="58" w:name="_Toc501022094"/>
                            <w:r>
                              <w:t>DBS Mission Statement</w:t>
                            </w:r>
                            <w:bookmarkEnd w:id="55"/>
                            <w:bookmarkEnd w:id="56"/>
                            <w:bookmarkEnd w:id="57"/>
                            <w:bookmarkEnd w:id="5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0DB2F" id="Text Box 6" o:spid="_x0000_s1036" type="#_x0000_t202" style="position:absolute;left:0;text-align:left;margin-left:3pt;margin-top:266.4pt;width:307.8pt;height:31.8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" fillcolor="#002060" strokeweight=".5pt">
                <v:textbox>
                  <w:txbxContent>
                    <w:p w14:paraId="1DFC7D08" w14:textId="01141C39" w:rsidR="00BA5310" w:rsidRPr="00D150DA" w:rsidRDefault="00BA5310" w:rsidP="007C2587">
                      <w:pPr>
                        <w:pStyle w:val="Heading1"/>
                      </w:pPr>
                      <w:bookmarkStart w:id="112" w:name="_Toc501017026"/>
                      <w:bookmarkStart w:id="113" w:name="_Toc501017361"/>
                      <w:bookmarkStart w:id="114" w:name="_Toc501020327"/>
                      <w:bookmarkStart w:id="115" w:name="_Toc501022094"/>
                      <w:r>
                        <w:t>DBS Mission Statement</w:t>
                      </w:r>
                      <w:bookmarkEnd w:id="112"/>
                      <w:bookmarkEnd w:id="113"/>
                      <w:bookmarkEnd w:id="114"/>
                      <w:bookmarkEnd w:id="115"/>
                    </w:p>
                  </w:txbxContent>
                </v:textbox>
                <w10:wrap type="square" anchorx="margin" anchory="margin"/>
              </v:shape>
            </w:pict>
          </mc:Fallback>
        </mc:AlternateContent>
      </w:r>
      <w:r w:rsidR="00701D52">
        <w:rPr>
          <w:b/>
          <w:noProof/>
          <w:color w:val="1F3864" w:themeColor="accent5" w:themeShade="80"/>
          <w:sz w:val="48"/>
          <w:szCs w:val="48"/>
        </w:rPr>
        <w:drawing>
          <wp:inline distT="0" distB="0" distL="0" distR="0" wp14:anchorId="1DADE3A6" wp14:editId="288D14A4">
            <wp:extent cx="3600482" cy="3236535"/>
            <wp:effectExtent l="0" t="0" r="0" b="0"/>
            <wp:docPr id="44" name="Picture 44" title="Division of Blind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BS_logo.gif"/>
                    <pic:cNvPicPr/>
                  </pic:nvPicPr>
                  <pic:blipFill>
                    <a:blip r:embed="rId25">
                      <a:duotone>
                        <a:prstClr val="black"/>
                        <a:schemeClr val="accent1">
                          <a:tint val="45000"/>
                          <a:satMod val="400000"/>
                        </a:schemeClr>
                      </a:duotone>
                      <a:extLst>
                        <a:ext uri="{BEBA8EAE-BF5A-486C-A8C5-ECC9F3942E4B}">
                          <a14:imgProps xmlns:a14="http://schemas.microsoft.com/office/drawing/2010/main">
                            <a14:imgLayer r:embed="rId26">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3612252" cy="3247115"/>
                    </a:xfrm>
                    <a:prstGeom prst="rect">
                      <a:avLst/>
                    </a:prstGeom>
                  </pic:spPr>
                </pic:pic>
              </a:graphicData>
            </a:graphic>
          </wp:inline>
        </w:drawing>
      </w:r>
    </w:p>
    <w:p w14:paraId="2E308BDC" w14:textId="7067C984" w:rsidR="00965803" w:rsidRDefault="00530F91" w:rsidP="00530F91">
      <w:pPr>
        <w:spacing w:before="240"/>
        <w:rPr>
          <w:lang w:val="en"/>
        </w:rPr>
      </w:pPr>
      <w:r w:rsidRPr="00530F91">
        <w:t xml:space="preserve">To </w:t>
      </w:r>
      <w:r w:rsidR="00224931" w:rsidRPr="00530F91">
        <w:t>ensure</w:t>
      </w:r>
      <w:r w:rsidRPr="00530F91">
        <w:t xml:space="preserve"> blind and visually impaired Floridians have the</w:t>
      </w:r>
      <w:r>
        <w:rPr>
          <w:b/>
          <w:color w:val="1F3864" w:themeColor="accent5" w:themeShade="80"/>
          <w:sz w:val="48"/>
          <w:szCs w:val="48"/>
          <w:lang w:val="en"/>
        </w:rPr>
        <w:t xml:space="preserve"> </w:t>
      </w:r>
      <w:r w:rsidR="00224931" w:rsidRPr="00530F91">
        <w:t>tools,</w:t>
      </w:r>
      <w:r w:rsidRPr="00530F91">
        <w:t xml:space="preserve"> </w:t>
      </w:r>
      <w:r w:rsidR="00224931" w:rsidRPr="00530F91">
        <w:t>support</w:t>
      </w:r>
      <w:r w:rsidRPr="00530F91">
        <w:t xml:space="preserve"> and </w:t>
      </w:r>
      <w:r w:rsidR="00224931" w:rsidRPr="00530F91">
        <w:t>opportunity</w:t>
      </w:r>
      <w:r w:rsidRPr="00530F91">
        <w:t xml:space="preserve"> to achieve success.</w:t>
      </w:r>
    </w:p>
    <w:p w14:paraId="742FD414" w14:textId="4B3B808C" w:rsidR="0051506C" w:rsidRDefault="00530F91" w:rsidP="003B156B">
      <w:pPr>
        <w:pStyle w:val="BodyText2"/>
        <w:tabs>
          <w:tab w:val="left" w:pos="0"/>
        </w:tabs>
        <w:ind w:left="792" w:right="1152"/>
        <w:rPr>
          <w:sz w:val="24"/>
          <w:lang w:val="en"/>
        </w:rPr>
      </w:pPr>
      <w:r w:rsidRPr="00F22422">
        <w:rPr>
          <w:noProof/>
        </w:rPr>
        <mc:AlternateContent>
          <mc:Choice Requires="wps">
            <w:drawing>
              <wp:anchor distT="0" distB="0" distL="114300" distR="114300" simplePos="0" relativeHeight="251820032" behindDoc="0" locked="0" layoutInCell="1" allowOverlap="1" wp14:anchorId="644B4C2C" wp14:editId="3D5DD149">
                <wp:simplePos x="0" y="0"/>
                <wp:positionH relativeFrom="margin">
                  <wp:posOffset>55469</wp:posOffset>
                </wp:positionH>
                <wp:positionV relativeFrom="margin">
                  <wp:posOffset>4655708</wp:posOffset>
                </wp:positionV>
                <wp:extent cx="3893820" cy="403860"/>
                <wp:effectExtent l="0" t="0" r="11430" b="15240"/>
                <wp:wrapSquare wrapText="bothSides"/>
                <wp:docPr id="8" name="Text Box 8"/>
                <wp:cNvGraphicFramePr/>
                <a:graphic xmlns:a="http://schemas.openxmlformats.org/drawingml/2006/main">
                  <a:graphicData uri="http://schemas.microsoft.com/office/word/2010/wordprocessingShape">
                    <wps:wsp>
                      <wps:cNvSpPr txBox="1"/>
                      <wps:spPr>
                        <a:xfrm>
                          <a:off x="0" y="0"/>
                          <a:ext cx="3893820" cy="403860"/>
                        </a:xfrm>
                        <a:prstGeom prst="rect">
                          <a:avLst/>
                        </a:prstGeom>
                        <a:solidFill>
                          <a:srgbClr val="002060"/>
                        </a:solidFill>
                        <a:ln w="6350">
                          <a:solidFill>
                            <a:prstClr val="black"/>
                          </a:solidFill>
                        </a:ln>
                      </wps:spPr>
                      <wps:txbx>
                        <w:txbxContent>
                          <w:p w14:paraId="752316A7" w14:textId="43108B65" w:rsidR="00BA5310" w:rsidRPr="0051506C" w:rsidRDefault="00BA5310" w:rsidP="00F44B37">
                            <w:pPr>
                              <w:pStyle w:val="Heading2"/>
                            </w:pPr>
                            <w:bookmarkStart w:id="59" w:name="_Toc501017362"/>
                            <w:bookmarkStart w:id="60" w:name="_Toc501020328"/>
                            <w:r w:rsidRPr="0051506C">
                              <w:t>DBS Vision Statement</w:t>
                            </w:r>
                            <w:bookmarkEnd w:id="59"/>
                            <w:bookmarkEnd w:id="6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B4C2C" id="Text Box 8" o:spid="_x0000_s1037" type="#_x0000_t202" style="position:absolute;left:0;text-align:left;margin-left:4.35pt;margin-top:366.6pt;width:306.6pt;height:31.8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" fillcolor="#002060" strokeweight=".5pt">
                <v:textbox>
                  <w:txbxContent>
                    <w:p w14:paraId="752316A7" w14:textId="43108B65" w:rsidR="00BA5310" w:rsidRPr="0051506C" w:rsidRDefault="00BA5310" w:rsidP="00F44B37">
                      <w:pPr>
                        <w:pStyle w:val="Heading2"/>
                      </w:pPr>
                      <w:bookmarkStart w:id="118" w:name="_Toc501017362"/>
                      <w:bookmarkStart w:id="119" w:name="_Toc501020328"/>
                      <w:r w:rsidRPr="0051506C">
                        <w:t>DBS Vision Statement</w:t>
                      </w:r>
                      <w:bookmarkEnd w:id="118"/>
                      <w:bookmarkEnd w:id="119"/>
                    </w:p>
                  </w:txbxContent>
                </v:textbox>
                <w10:wrap type="square" anchorx="margin" anchory="margin"/>
              </v:shape>
            </w:pict>
          </mc:Fallback>
        </mc:AlternateContent>
      </w:r>
    </w:p>
    <w:p w14:paraId="303359AB" w14:textId="4F35658F" w:rsidR="00530F91" w:rsidRDefault="00530F91" w:rsidP="00530F91">
      <w:pPr>
        <w:pStyle w:val="BodyText2"/>
        <w:tabs>
          <w:tab w:val="left" w:pos="0"/>
        </w:tabs>
        <w:ind w:left="792" w:right="1152"/>
        <w:rPr>
          <w:lang w:val="en"/>
        </w:rPr>
      </w:pPr>
    </w:p>
    <w:p w14:paraId="413D4CC7" w14:textId="6A4CD50F" w:rsidR="005C03A1" w:rsidRDefault="003B156B" w:rsidP="00530F91">
      <w:pPr>
        <w:rPr>
          <w:lang w:val="en"/>
        </w:rPr>
      </w:pPr>
      <w:r w:rsidRPr="003B156B">
        <w:rPr>
          <w:lang w:val="en"/>
        </w:rPr>
        <w:t>In partnership with others, create a barrier free environment in the lives of Floridians with visual disabilities</w:t>
      </w:r>
      <w:r w:rsidR="00C10D53">
        <w:rPr>
          <w:lang w:val="en"/>
        </w:rPr>
        <w:t>.</w:t>
      </w:r>
    </w:p>
    <w:p w14:paraId="25038902" w14:textId="1E1E6E94" w:rsidR="00965803" w:rsidRPr="003B156B" w:rsidRDefault="00965803" w:rsidP="003B156B">
      <w:pPr>
        <w:pStyle w:val="BodyText2"/>
        <w:tabs>
          <w:tab w:val="left" w:pos="0"/>
        </w:tabs>
        <w:ind w:left="792" w:right="1152"/>
        <w:rPr>
          <w:rFonts w:cs="Arial"/>
          <w:sz w:val="24"/>
          <w:lang w:val="en"/>
        </w:rPr>
        <w:sectPr w:rsidR="00965803" w:rsidRPr="003B156B" w:rsidSect="001B3785">
          <w:pgSz w:w="12240" w:h="15840" w:code="1"/>
          <w:pgMar w:top="1440" w:right="2880" w:bottom="1440" w:left="2880" w:header="720" w:footer="288" w:gutter="0"/>
          <w:pgBorders w:offsetFrom="page">
            <w:top w:val="thinThickMediumGap" w:sz="48" w:space="24" w:color="002060"/>
          </w:pgBorders>
          <w:cols w:space="720"/>
          <w:docGrid w:linePitch="360"/>
        </w:sectPr>
      </w:pPr>
    </w:p>
    <w:p w14:paraId="56079184" w14:textId="502B5473" w:rsidR="00F42277" w:rsidRPr="00314747" w:rsidRDefault="0051506C" w:rsidP="00D42DAA">
      <w:pPr>
        <w:pStyle w:val="ListParagraph"/>
        <w:numPr>
          <w:ilvl w:val="0"/>
          <w:numId w:val="5"/>
        </w:numPr>
        <w:ind w:left="648"/>
        <w:jc w:val="both"/>
        <w:rPr>
          <w:rFonts w:cstheme="minorHAnsi"/>
          <w:szCs w:val="24"/>
        </w:rPr>
      </w:pPr>
      <w:r w:rsidRPr="00314747">
        <w:rPr>
          <w:rFonts w:asciiTheme="minorHAnsi" w:hAnsiTheme="minorHAnsi" w:cstheme="minorHAnsi"/>
          <w:noProof/>
          <w:sz w:val="24"/>
          <w:szCs w:val="24"/>
        </w:rPr>
        <w:lastRenderedPageBreak/>
        <mc:AlternateContent>
          <mc:Choice Requires="wps">
            <w:drawing>
              <wp:anchor distT="0" distB="0" distL="114300" distR="114300" simplePos="0" relativeHeight="251822080" behindDoc="0" locked="0" layoutInCell="1" allowOverlap="1" wp14:anchorId="51FB567B" wp14:editId="518D3C17">
                <wp:simplePos x="0" y="0"/>
                <wp:positionH relativeFrom="margin">
                  <wp:align>center</wp:align>
                </wp:positionH>
                <wp:positionV relativeFrom="margin">
                  <wp:align>top</wp:align>
                </wp:positionV>
                <wp:extent cx="4076700" cy="403860"/>
                <wp:effectExtent l="0" t="0" r="19050" b="15240"/>
                <wp:wrapSquare wrapText="bothSides"/>
                <wp:docPr id="17" name="Text Box 17"/>
                <wp:cNvGraphicFramePr/>
                <a:graphic xmlns:a="http://schemas.openxmlformats.org/drawingml/2006/main">
                  <a:graphicData uri="http://schemas.microsoft.com/office/word/2010/wordprocessingShape">
                    <wps:wsp>
                      <wps:cNvSpPr txBox="1"/>
                      <wps:spPr>
                        <a:xfrm>
                          <a:off x="0" y="0"/>
                          <a:ext cx="4076700" cy="403860"/>
                        </a:xfrm>
                        <a:prstGeom prst="rect">
                          <a:avLst/>
                        </a:prstGeom>
                        <a:solidFill>
                          <a:srgbClr val="002060"/>
                        </a:solidFill>
                        <a:ln w="6350">
                          <a:solidFill>
                            <a:prstClr val="black"/>
                          </a:solidFill>
                        </a:ln>
                      </wps:spPr>
                      <wps:txbx>
                        <w:txbxContent>
                          <w:p w14:paraId="30437159" w14:textId="5CA78E83" w:rsidR="00BA5310" w:rsidRPr="00D150DA" w:rsidRDefault="00BA5310" w:rsidP="00687E73">
                            <w:pPr>
                              <w:pStyle w:val="Heading1"/>
                            </w:pPr>
                            <w:bookmarkStart w:id="61" w:name="_Toc501017028"/>
                            <w:bookmarkStart w:id="62" w:name="_Toc501017363"/>
                            <w:bookmarkStart w:id="63" w:name="_Toc501020329"/>
                            <w:bookmarkStart w:id="64" w:name="_Toc501022095"/>
                            <w:r>
                              <w:t>Accomplishments</w:t>
                            </w:r>
                            <w:bookmarkEnd w:id="61"/>
                            <w:bookmarkEnd w:id="62"/>
                            <w:bookmarkEnd w:id="63"/>
                            <w:bookmarkEnd w:id="6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B567B" id="Text Box 17" o:spid="_x0000_s1038" type="#_x0000_t202" style="position:absolute;left:0;text-align:left;margin-left:0;margin-top:0;width:321pt;height:31.8pt;z-index:251822080;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" fillcolor="#002060" strokeweight=".5pt">
                <v:textbox>
                  <w:txbxContent>
                    <w:p w14:paraId="30437159" w14:textId="5CA78E83" w:rsidR="00BA5310" w:rsidRPr="00D150DA" w:rsidRDefault="00BA5310" w:rsidP="00687E73">
                      <w:pPr>
                        <w:pStyle w:val="Heading1"/>
                      </w:pPr>
                      <w:bookmarkStart w:id="124" w:name="_Toc501017028"/>
                      <w:bookmarkStart w:id="125" w:name="_Toc501017363"/>
                      <w:bookmarkStart w:id="126" w:name="_Toc501020329"/>
                      <w:bookmarkStart w:id="127" w:name="_Toc501022095"/>
                      <w:r>
                        <w:t>Accomplishments</w:t>
                      </w:r>
                      <w:bookmarkEnd w:id="124"/>
                      <w:bookmarkEnd w:id="125"/>
                      <w:bookmarkEnd w:id="126"/>
                      <w:bookmarkEnd w:id="127"/>
                    </w:p>
                  </w:txbxContent>
                </v:textbox>
                <w10:wrap type="square" anchorx="margin" anchory="margin"/>
              </v:shape>
            </w:pict>
          </mc:Fallback>
        </mc:AlternateContent>
      </w:r>
      <w:r w:rsidR="008B0DA7" w:rsidRPr="00314747">
        <w:rPr>
          <w:rFonts w:asciiTheme="minorHAnsi" w:hAnsiTheme="minorHAnsi" w:cstheme="minorHAnsi"/>
          <w:sz w:val="24"/>
          <w:szCs w:val="24"/>
        </w:rPr>
        <w:t>G</w:t>
      </w:r>
      <w:r w:rsidR="00F42277" w:rsidRPr="00314747">
        <w:rPr>
          <w:rFonts w:asciiTheme="minorHAnsi" w:hAnsiTheme="minorHAnsi" w:cstheme="minorHAnsi"/>
          <w:sz w:val="24"/>
          <w:szCs w:val="24"/>
        </w:rPr>
        <w:t>ov</w:t>
      </w:r>
      <w:r w:rsidR="003416BD" w:rsidRPr="00314747">
        <w:rPr>
          <w:rFonts w:asciiTheme="minorHAnsi" w:hAnsiTheme="minorHAnsi" w:cstheme="minorHAnsi"/>
          <w:sz w:val="24"/>
          <w:szCs w:val="24"/>
        </w:rPr>
        <w:t>ernor Rick Scott</w:t>
      </w:r>
      <w:r w:rsidR="00F42277" w:rsidRPr="00314747">
        <w:rPr>
          <w:rFonts w:asciiTheme="minorHAnsi" w:hAnsiTheme="minorHAnsi" w:cstheme="minorHAnsi"/>
          <w:sz w:val="24"/>
          <w:szCs w:val="24"/>
        </w:rPr>
        <w:t xml:space="preserve"> </w:t>
      </w:r>
      <w:r w:rsidR="003416BD" w:rsidRPr="00314747">
        <w:rPr>
          <w:rFonts w:asciiTheme="minorHAnsi" w:hAnsiTheme="minorHAnsi" w:cstheme="minorHAnsi"/>
          <w:sz w:val="24"/>
          <w:szCs w:val="24"/>
        </w:rPr>
        <w:t>announced two</w:t>
      </w:r>
      <w:r w:rsidR="00F42277" w:rsidRPr="00314747">
        <w:rPr>
          <w:rFonts w:asciiTheme="minorHAnsi" w:hAnsiTheme="minorHAnsi" w:cstheme="minorHAnsi"/>
          <w:sz w:val="24"/>
          <w:szCs w:val="24"/>
        </w:rPr>
        <w:t xml:space="preserve"> app</w:t>
      </w:r>
      <w:r w:rsidR="00046CA5" w:rsidRPr="00314747">
        <w:rPr>
          <w:rFonts w:asciiTheme="minorHAnsi" w:hAnsiTheme="minorHAnsi" w:cstheme="minorHAnsi"/>
          <w:sz w:val="24"/>
          <w:szCs w:val="24"/>
        </w:rPr>
        <w:t xml:space="preserve">ointments on May </w:t>
      </w:r>
      <w:r w:rsidR="0094549D" w:rsidRPr="00314747">
        <w:rPr>
          <w:rFonts w:asciiTheme="minorHAnsi" w:hAnsiTheme="minorHAnsi" w:cstheme="minorHAnsi"/>
          <w:sz w:val="24"/>
          <w:szCs w:val="24"/>
        </w:rPr>
        <w:t>7, 2017</w:t>
      </w:r>
      <w:r w:rsidR="0094549D" w:rsidRPr="00314747">
        <w:rPr>
          <w:rFonts w:cstheme="minorHAnsi"/>
          <w:szCs w:val="24"/>
        </w:rPr>
        <w:t>.</w:t>
      </w:r>
    </w:p>
    <w:p w14:paraId="7B6648B8" w14:textId="0068BCD2" w:rsidR="00F42277" w:rsidRPr="00247F1B" w:rsidRDefault="00F42277" w:rsidP="00D42DAA">
      <w:pPr>
        <w:numPr>
          <w:ilvl w:val="0"/>
          <w:numId w:val="1"/>
        </w:numPr>
        <w:spacing w:line="276" w:lineRule="auto"/>
        <w:ind w:left="648"/>
        <w:jc w:val="both"/>
        <w:rPr>
          <w:szCs w:val="24"/>
        </w:rPr>
      </w:pPr>
      <w:r w:rsidRPr="00247F1B">
        <w:rPr>
          <w:szCs w:val="24"/>
        </w:rPr>
        <w:t xml:space="preserve">Maintained its mission and focus on </w:t>
      </w:r>
      <w:r w:rsidRPr="003122AF">
        <w:rPr>
          <w:szCs w:val="24"/>
        </w:rPr>
        <w:t xml:space="preserve">a </w:t>
      </w:r>
      <w:r w:rsidRPr="003122AF">
        <w:rPr>
          <w:color w:val="auto"/>
          <w:szCs w:val="24"/>
        </w:rPr>
        <w:t xml:space="preserve">strategic planning that </w:t>
      </w:r>
      <w:r w:rsidRPr="00247F1B">
        <w:rPr>
          <w:szCs w:val="24"/>
        </w:rPr>
        <w:t xml:space="preserve">is closely aligned </w:t>
      </w:r>
      <w:r w:rsidR="00863833">
        <w:rPr>
          <w:szCs w:val="24"/>
        </w:rPr>
        <w:t>with the priorities of the FDBS.</w:t>
      </w:r>
    </w:p>
    <w:p w14:paraId="6E1E51E4" w14:textId="6E69F956" w:rsidR="005D142E" w:rsidRPr="0094549D" w:rsidRDefault="00EF5550" w:rsidP="00D42DAA">
      <w:pPr>
        <w:numPr>
          <w:ilvl w:val="0"/>
          <w:numId w:val="1"/>
        </w:numPr>
        <w:spacing w:line="276" w:lineRule="auto"/>
        <w:ind w:left="648"/>
        <w:jc w:val="both"/>
        <w:rPr>
          <w:szCs w:val="24"/>
        </w:rPr>
      </w:pPr>
      <w:r>
        <w:rPr>
          <w:szCs w:val="24"/>
        </w:rPr>
        <w:t xml:space="preserve">Provided input in DBS </w:t>
      </w:r>
      <w:hyperlink w:anchor="_Committees" w:history="1">
        <w:r w:rsidRPr="00B0264F">
          <w:rPr>
            <w:rStyle w:val="Hyperlink"/>
            <w:szCs w:val="24"/>
          </w:rPr>
          <w:t>policy revisions.</w:t>
        </w:r>
      </w:hyperlink>
      <w:r w:rsidR="00647A96">
        <w:rPr>
          <w:szCs w:val="24"/>
        </w:rPr>
        <w:t xml:space="preserve"> </w:t>
      </w:r>
    </w:p>
    <w:p w14:paraId="57026FB0" w14:textId="77777777" w:rsidR="00F85669" w:rsidRDefault="005F49A3" w:rsidP="00D42DAA">
      <w:pPr>
        <w:numPr>
          <w:ilvl w:val="0"/>
          <w:numId w:val="1"/>
        </w:numPr>
        <w:spacing w:line="276" w:lineRule="auto"/>
        <w:ind w:left="648"/>
        <w:jc w:val="both"/>
        <w:rPr>
          <w:szCs w:val="24"/>
        </w:rPr>
      </w:pPr>
      <w:r w:rsidRPr="00F85669">
        <w:rPr>
          <w:szCs w:val="24"/>
        </w:rPr>
        <w:t xml:space="preserve">Elected </w:t>
      </w:r>
      <w:r w:rsidR="00F85669" w:rsidRPr="00F85669">
        <w:rPr>
          <w:szCs w:val="24"/>
        </w:rPr>
        <w:t>a new Chairperson, First Vice Chairperson and Second Vice Chairperson at the first quarterly meeting in February 2017.</w:t>
      </w:r>
    </w:p>
    <w:p w14:paraId="16E9DD04" w14:textId="6C40A73C" w:rsidR="00F42277" w:rsidRPr="00F85669" w:rsidRDefault="005D142E" w:rsidP="00D42DAA">
      <w:pPr>
        <w:numPr>
          <w:ilvl w:val="0"/>
          <w:numId w:val="1"/>
        </w:numPr>
        <w:spacing w:line="276" w:lineRule="auto"/>
        <w:ind w:left="648"/>
        <w:jc w:val="both"/>
        <w:rPr>
          <w:szCs w:val="24"/>
        </w:rPr>
      </w:pPr>
      <w:r w:rsidRPr="00F85669">
        <w:rPr>
          <w:szCs w:val="24"/>
        </w:rPr>
        <w:t xml:space="preserve">Elected new members </w:t>
      </w:r>
      <w:r w:rsidR="00F85669">
        <w:rPr>
          <w:szCs w:val="24"/>
        </w:rPr>
        <w:t xml:space="preserve">to serve on the Evaluation and Planning Committees. </w:t>
      </w:r>
    </w:p>
    <w:p w14:paraId="18D8F09B" w14:textId="0734E4EC" w:rsidR="007739A7" w:rsidRDefault="00332A32" w:rsidP="00D42DAA">
      <w:pPr>
        <w:numPr>
          <w:ilvl w:val="0"/>
          <w:numId w:val="1"/>
        </w:numPr>
        <w:spacing w:line="276" w:lineRule="auto"/>
        <w:ind w:left="648"/>
        <w:jc w:val="both"/>
        <w:rPr>
          <w:szCs w:val="24"/>
        </w:rPr>
      </w:pPr>
      <w:r>
        <w:rPr>
          <w:szCs w:val="24"/>
        </w:rPr>
        <w:t>Strengthened it</w:t>
      </w:r>
      <w:r w:rsidR="00EF5550">
        <w:rPr>
          <w:szCs w:val="24"/>
        </w:rPr>
        <w:t>s working relationship with other councils within the state as required under Sec 105 of the Rehab Act.</w:t>
      </w:r>
    </w:p>
    <w:p w14:paraId="24D0946F" w14:textId="77777777" w:rsidR="00F42277" w:rsidRPr="00247F1B" w:rsidRDefault="00863833" w:rsidP="00D42DAA">
      <w:pPr>
        <w:numPr>
          <w:ilvl w:val="0"/>
          <w:numId w:val="1"/>
        </w:numPr>
        <w:spacing w:line="276" w:lineRule="auto"/>
        <w:ind w:left="648"/>
        <w:jc w:val="both"/>
        <w:rPr>
          <w:szCs w:val="24"/>
        </w:rPr>
      </w:pPr>
      <w:r>
        <w:rPr>
          <w:szCs w:val="24"/>
        </w:rPr>
        <w:t>Served as</w:t>
      </w:r>
      <w:r w:rsidR="00F42277" w:rsidRPr="00247F1B">
        <w:rPr>
          <w:szCs w:val="24"/>
        </w:rPr>
        <w:t xml:space="preserve"> effective vehicle for cultivating meaningful partnerships between the FDBS and other stakeholders</w:t>
      </w:r>
      <w:r w:rsidRPr="00863833">
        <w:rPr>
          <w:szCs w:val="24"/>
        </w:rPr>
        <w:t>.</w:t>
      </w:r>
      <w:r w:rsidR="00F42277" w:rsidRPr="00247F1B">
        <w:rPr>
          <w:szCs w:val="24"/>
        </w:rPr>
        <w:t xml:space="preserve"> </w:t>
      </w:r>
    </w:p>
    <w:p w14:paraId="70DB1FB7" w14:textId="77777777" w:rsidR="00F42277" w:rsidRPr="00247F1B" w:rsidRDefault="00F42277" w:rsidP="00D42DAA">
      <w:pPr>
        <w:numPr>
          <w:ilvl w:val="0"/>
          <w:numId w:val="1"/>
        </w:numPr>
        <w:spacing w:line="276" w:lineRule="auto"/>
        <w:ind w:left="648"/>
        <w:jc w:val="both"/>
        <w:rPr>
          <w:szCs w:val="24"/>
        </w:rPr>
      </w:pPr>
      <w:r w:rsidRPr="00247F1B">
        <w:rPr>
          <w:szCs w:val="24"/>
        </w:rPr>
        <w:t>Increased attention on FDBS’s performance go</w:t>
      </w:r>
      <w:r w:rsidR="00863833">
        <w:rPr>
          <w:szCs w:val="24"/>
        </w:rPr>
        <w:t>als and objectives.</w:t>
      </w:r>
    </w:p>
    <w:p w14:paraId="7C95D544" w14:textId="654F31A8" w:rsidR="00F42277" w:rsidRPr="000C3047" w:rsidRDefault="00616ABF" w:rsidP="00D42DAA">
      <w:pPr>
        <w:numPr>
          <w:ilvl w:val="0"/>
          <w:numId w:val="1"/>
        </w:numPr>
        <w:spacing w:line="276" w:lineRule="auto"/>
        <w:ind w:left="648"/>
        <w:jc w:val="both"/>
        <w:rPr>
          <w:color w:val="auto"/>
          <w:szCs w:val="24"/>
        </w:rPr>
      </w:pPr>
      <w:r>
        <w:rPr>
          <w:color w:val="auto"/>
          <w:szCs w:val="24"/>
        </w:rPr>
        <w:t>H</w:t>
      </w:r>
      <w:r w:rsidR="000C3047">
        <w:rPr>
          <w:color w:val="auto"/>
          <w:szCs w:val="24"/>
        </w:rPr>
        <w:t>eld</w:t>
      </w:r>
      <w:r w:rsidR="00F42277" w:rsidRPr="000C3047">
        <w:rPr>
          <w:color w:val="auto"/>
          <w:szCs w:val="24"/>
        </w:rPr>
        <w:t xml:space="preserve"> four quarterly meetings in </w:t>
      </w:r>
      <w:r w:rsidR="005E4D36">
        <w:rPr>
          <w:color w:val="auto"/>
          <w:szCs w:val="24"/>
        </w:rPr>
        <w:t xml:space="preserve">Daytona Beach, Tampa, Pensacola and Orlando. </w:t>
      </w:r>
    </w:p>
    <w:p w14:paraId="1B23847F" w14:textId="09183903" w:rsidR="00F42277" w:rsidRDefault="00616ABF" w:rsidP="00D42DAA">
      <w:pPr>
        <w:numPr>
          <w:ilvl w:val="0"/>
          <w:numId w:val="1"/>
        </w:numPr>
        <w:spacing w:line="276" w:lineRule="auto"/>
        <w:ind w:left="648"/>
        <w:jc w:val="both"/>
        <w:rPr>
          <w:szCs w:val="24"/>
        </w:rPr>
      </w:pPr>
      <w:r>
        <w:rPr>
          <w:szCs w:val="24"/>
        </w:rPr>
        <w:t>C</w:t>
      </w:r>
      <w:r w:rsidR="000C3047">
        <w:rPr>
          <w:szCs w:val="24"/>
        </w:rPr>
        <w:t xml:space="preserve">onducted </w:t>
      </w:r>
      <w:r w:rsidR="007D3318">
        <w:rPr>
          <w:szCs w:val="24"/>
        </w:rPr>
        <w:t xml:space="preserve">four </w:t>
      </w:r>
      <w:r w:rsidR="000C3047">
        <w:rPr>
          <w:szCs w:val="24"/>
        </w:rPr>
        <w:t>public</w:t>
      </w:r>
      <w:r w:rsidR="00921B5D" w:rsidRPr="000C3047">
        <w:rPr>
          <w:color w:val="auto"/>
          <w:szCs w:val="24"/>
        </w:rPr>
        <w:t xml:space="preserve"> f</w:t>
      </w:r>
      <w:r w:rsidR="00F42277" w:rsidRPr="000C3047">
        <w:rPr>
          <w:color w:val="auto"/>
          <w:szCs w:val="24"/>
        </w:rPr>
        <w:t>orum</w:t>
      </w:r>
      <w:r w:rsidR="003D54BD" w:rsidRPr="000C3047">
        <w:rPr>
          <w:color w:val="auto"/>
          <w:szCs w:val="24"/>
        </w:rPr>
        <w:t>s</w:t>
      </w:r>
      <w:r w:rsidR="00F42277" w:rsidRPr="000C3047">
        <w:rPr>
          <w:color w:val="auto"/>
          <w:szCs w:val="24"/>
        </w:rPr>
        <w:t xml:space="preserve"> at </w:t>
      </w:r>
      <w:r w:rsidR="007D3318">
        <w:rPr>
          <w:color w:val="auto"/>
          <w:szCs w:val="24"/>
        </w:rPr>
        <w:t xml:space="preserve">each of its </w:t>
      </w:r>
      <w:r w:rsidR="000C3047">
        <w:rPr>
          <w:color w:val="auto"/>
          <w:szCs w:val="24"/>
        </w:rPr>
        <w:t>quarterly business meetings.</w:t>
      </w:r>
      <w:r w:rsidR="00F42277" w:rsidRPr="00247F1B">
        <w:rPr>
          <w:szCs w:val="24"/>
        </w:rPr>
        <w:t xml:space="preserve"> </w:t>
      </w:r>
    </w:p>
    <w:p w14:paraId="7BB840D5" w14:textId="2D839B55" w:rsidR="00F42277" w:rsidRPr="00BA73D8" w:rsidRDefault="00AC6A2E" w:rsidP="00D42DAA">
      <w:pPr>
        <w:numPr>
          <w:ilvl w:val="0"/>
          <w:numId w:val="1"/>
        </w:numPr>
        <w:spacing w:line="276" w:lineRule="auto"/>
        <w:ind w:left="648"/>
        <w:jc w:val="both"/>
        <w:rPr>
          <w:strike/>
          <w:color w:val="FF0000"/>
          <w:szCs w:val="24"/>
        </w:rPr>
      </w:pPr>
      <w:r>
        <w:rPr>
          <w:color w:val="auto"/>
          <w:szCs w:val="24"/>
        </w:rPr>
        <w:t>Maintained an active role in the NCSRC by attending the 201</w:t>
      </w:r>
      <w:r w:rsidR="004158F3">
        <w:rPr>
          <w:color w:val="auto"/>
          <w:szCs w:val="24"/>
        </w:rPr>
        <w:t>6</w:t>
      </w:r>
      <w:r>
        <w:rPr>
          <w:color w:val="auto"/>
          <w:szCs w:val="24"/>
        </w:rPr>
        <w:t xml:space="preserve"> Fall Training Session in Seattle, Washington</w:t>
      </w:r>
      <w:r w:rsidR="008C4723">
        <w:rPr>
          <w:color w:val="auto"/>
          <w:szCs w:val="24"/>
        </w:rPr>
        <w:t xml:space="preserve"> </w:t>
      </w:r>
      <w:r w:rsidR="004158F3">
        <w:rPr>
          <w:color w:val="auto"/>
          <w:szCs w:val="24"/>
        </w:rPr>
        <w:t>and the 2017 Spring Training in Bethesd</w:t>
      </w:r>
      <w:r w:rsidR="000644A7">
        <w:rPr>
          <w:color w:val="auto"/>
          <w:szCs w:val="24"/>
        </w:rPr>
        <w:t xml:space="preserve">a, Maryland.  </w:t>
      </w:r>
    </w:p>
    <w:p w14:paraId="669C2E0D" w14:textId="37983255" w:rsidR="00F42277" w:rsidRPr="003C6D68" w:rsidRDefault="00616ABF" w:rsidP="00D42DAA">
      <w:pPr>
        <w:numPr>
          <w:ilvl w:val="0"/>
          <w:numId w:val="1"/>
        </w:numPr>
        <w:spacing w:line="276" w:lineRule="auto"/>
        <w:ind w:left="648"/>
        <w:jc w:val="both"/>
        <w:rPr>
          <w:szCs w:val="24"/>
        </w:rPr>
      </w:pPr>
      <w:r>
        <w:rPr>
          <w:szCs w:val="24"/>
        </w:rPr>
        <w:t>C</w:t>
      </w:r>
      <w:r w:rsidR="001969D4">
        <w:rPr>
          <w:szCs w:val="24"/>
        </w:rPr>
        <w:t>ollaborated</w:t>
      </w:r>
      <w:r w:rsidR="00F42277" w:rsidRPr="00247F1B">
        <w:rPr>
          <w:szCs w:val="24"/>
        </w:rPr>
        <w:t xml:space="preserve"> with the Florida State University (FSU) Survey Research Laboratory to conduct </w:t>
      </w:r>
      <w:r w:rsidR="001F6832">
        <w:rPr>
          <w:szCs w:val="24"/>
        </w:rPr>
        <w:t xml:space="preserve">the Client Satisfaction Survey. The results for SFY 2017 </w:t>
      </w:r>
      <w:proofErr w:type="gramStart"/>
      <w:r w:rsidR="001F6832">
        <w:rPr>
          <w:szCs w:val="24"/>
        </w:rPr>
        <w:t>can be found</w:t>
      </w:r>
      <w:proofErr w:type="gramEnd"/>
      <w:r w:rsidR="001F6832">
        <w:rPr>
          <w:szCs w:val="24"/>
        </w:rPr>
        <w:t xml:space="preserve"> in the annual report located on the FDBS website by following the link:</w:t>
      </w:r>
      <w:r w:rsidR="00F42277" w:rsidRPr="00247F1B">
        <w:rPr>
          <w:szCs w:val="24"/>
        </w:rPr>
        <w:t xml:space="preserve"> </w:t>
      </w:r>
      <w:hyperlink r:id="rId27" w:history="1">
        <w:r w:rsidR="001F6832" w:rsidRPr="001F6832">
          <w:rPr>
            <w:rStyle w:val="Hyperlink"/>
            <w:szCs w:val="24"/>
          </w:rPr>
          <w:t>Florida Division of Blind Services Website</w:t>
        </w:r>
      </w:hyperlink>
      <w:r w:rsidR="001F6832">
        <w:rPr>
          <w:szCs w:val="24"/>
        </w:rPr>
        <w:t>.</w:t>
      </w:r>
    </w:p>
    <w:p w14:paraId="5C57AD42" w14:textId="1FBFB4DE" w:rsidR="00745AA5" w:rsidRPr="000F66A1" w:rsidRDefault="003C6D68" w:rsidP="00D42DAA">
      <w:pPr>
        <w:numPr>
          <w:ilvl w:val="0"/>
          <w:numId w:val="1"/>
        </w:numPr>
        <w:spacing w:line="276" w:lineRule="auto"/>
        <w:ind w:left="648"/>
        <w:jc w:val="both"/>
        <w:rPr>
          <w:szCs w:val="24"/>
        </w:rPr>
        <w:sectPr w:rsidR="00745AA5" w:rsidRPr="000F66A1" w:rsidSect="001B3785">
          <w:pgSz w:w="12240" w:h="15840" w:code="1"/>
          <w:pgMar w:top="1440" w:right="2880" w:bottom="1440" w:left="2880" w:header="720" w:footer="288" w:gutter="0"/>
          <w:pgBorders w:offsetFrom="page">
            <w:top w:val="thinThickMediumGap" w:sz="48" w:space="24" w:color="002060"/>
          </w:pgBorders>
          <w:cols w:space="720"/>
          <w:docGrid w:linePitch="360"/>
        </w:sectPr>
      </w:pPr>
      <w:r w:rsidRPr="000F66A1">
        <w:rPr>
          <w:szCs w:val="24"/>
        </w:rPr>
        <w:t>The Client Satisfaction Subcommittee successfully completed their evaluation and revision of the 2014-2015 Survey</w:t>
      </w:r>
      <w:r w:rsidR="001F6832" w:rsidRPr="000F66A1">
        <w:rPr>
          <w:szCs w:val="24"/>
        </w:rPr>
        <w:t xml:space="preserve">.  The new survey questions were tested and Dr. </w:t>
      </w:r>
      <w:proofErr w:type="spellStart"/>
      <w:r w:rsidR="001F6832" w:rsidRPr="000F66A1">
        <w:rPr>
          <w:szCs w:val="24"/>
        </w:rPr>
        <w:t>Minna</w:t>
      </w:r>
      <w:proofErr w:type="spellEnd"/>
      <w:r w:rsidR="001F6832" w:rsidRPr="000F66A1">
        <w:rPr>
          <w:szCs w:val="24"/>
        </w:rPr>
        <w:t xml:space="preserve"> </w:t>
      </w:r>
      <w:proofErr w:type="spellStart"/>
      <w:r w:rsidR="001F6832" w:rsidRPr="000F66A1">
        <w:rPr>
          <w:szCs w:val="24"/>
        </w:rPr>
        <w:t>Jia</w:t>
      </w:r>
      <w:proofErr w:type="spellEnd"/>
      <w:r w:rsidR="001F6832" w:rsidRPr="000F66A1">
        <w:rPr>
          <w:szCs w:val="24"/>
        </w:rPr>
        <w:t xml:space="preserve"> presented a report </w:t>
      </w:r>
      <w:r w:rsidR="00E36899" w:rsidRPr="000F66A1">
        <w:rPr>
          <w:szCs w:val="24"/>
        </w:rPr>
        <w:t>at the May 2017 meeting in Pensacola.  The rollout of the new survey began July 1, 2017 and the first results will be available early 2018.</w:t>
      </w:r>
    </w:p>
    <w:p w14:paraId="2DF6D312" w14:textId="035458B7" w:rsidR="00A309AB" w:rsidRDefault="003409AB" w:rsidP="00A309AB">
      <w:pPr>
        <w:spacing w:line="276" w:lineRule="auto"/>
        <w:rPr>
          <w:szCs w:val="24"/>
        </w:rPr>
      </w:pPr>
      <w:r w:rsidRPr="00965803">
        <w:rPr>
          <w:noProof/>
          <w:color w:val="2F5496" w:themeColor="accent5" w:themeShade="BF"/>
          <w:sz w:val="28"/>
          <w:szCs w:val="28"/>
        </w:rPr>
        <w:lastRenderedPageBreak/>
        <mc:AlternateContent>
          <mc:Choice Requires="wps">
            <w:drawing>
              <wp:anchor distT="0" distB="0" distL="114300" distR="114300" simplePos="0" relativeHeight="251746304" behindDoc="1" locked="0" layoutInCell="1" allowOverlap="1" wp14:anchorId="4A36E3A6" wp14:editId="41BDBA73">
                <wp:simplePos x="0" y="0"/>
                <wp:positionH relativeFrom="margin">
                  <wp:align>center</wp:align>
                </wp:positionH>
                <wp:positionV relativeFrom="margin">
                  <wp:align>top</wp:align>
                </wp:positionV>
                <wp:extent cx="4221480" cy="480060"/>
                <wp:effectExtent l="0" t="0" r="26670" b="15240"/>
                <wp:wrapSquare wrapText="bothSides"/>
                <wp:docPr id="38" name="Text Box 38"/>
                <wp:cNvGraphicFramePr/>
                <a:graphic xmlns:a="http://schemas.openxmlformats.org/drawingml/2006/main">
                  <a:graphicData uri="http://schemas.microsoft.com/office/word/2010/wordprocessingShape">
                    <wps:wsp>
                      <wps:cNvSpPr txBox="1"/>
                      <wps:spPr>
                        <a:xfrm>
                          <a:off x="0" y="0"/>
                          <a:ext cx="4221480" cy="480060"/>
                        </a:xfrm>
                        <a:prstGeom prst="rect">
                          <a:avLst/>
                        </a:prstGeom>
                        <a:solidFill>
                          <a:srgbClr val="002060"/>
                        </a:solidFill>
                        <a:ln w="6350">
                          <a:solidFill>
                            <a:prstClr val="black"/>
                          </a:solidFill>
                        </a:ln>
                      </wps:spPr>
                      <wps:txbx>
                        <w:txbxContent>
                          <w:p w14:paraId="361B8A54" w14:textId="4C697272" w:rsidR="00BA5310" w:rsidRPr="00A02A85" w:rsidRDefault="00BA5310" w:rsidP="00A02A85">
                            <w:pPr>
                              <w:pStyle w:val="Heading1"/>
                            </w:pPr>
                            <w:bookmarkStart w:id="65" w:name="_Toc500855335"/>
                            <w:bookmarkStart w:id="66" w:name="_Toc500753948"/>
                            <w:bookmarkStart w:id="67" w:name="_Toc500764182"/>
                            <w:bookmarkStart w:id="68" w:name="_Toc501006455"/>
                            <w:bookmarkStart w:id="69" w:name="_Toc501006588"/>
                            <w:bookmarkStart w:id="70" w:name="_Toc501006715"/>
                            <w:bookmarkStart w:id="71" w:name="_Toc501006848"/>
                            <w:bookmarkStart w:id="72" w:name="_Toc501017030"/>
                            <w:bookmarkStart w:id="73" w:name="_Toc501017364"/>
                            <w:bookmarkStart w:id="74" w:name="_Toc501020330"/>
                            <w:bookmarkStart w:id="75" w:name="_Toc501022096"/>
                            <w:r w:rsidRPr="00A02A85">
                              <w:t>Strategic Plan Goals</w:t>
                            </w:r>
                            <w:bookmarkEnd w:id="65"/>
                            <w:bookmarkEnd w:id="66"/>
                            <w:bookmarkEnd w:id="67"/>
                            <w:bookmarkEnd w:id="68"/>
                            <w:bookmarkEnd w:id="69"/>
                            <w:bookmarkEnd w:id="70"/>
                            <w:bookmarkEnd w:id="71"/>
                            <w:bookmarkEnd w:id="72"/>
                            <w:bookmarkEnd w:id="73"/>
                            <w:bookmarkEnd w:id="74"/>
                            <w:bookmarkEnd w:id="7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6E3A6" id="Text Box 38" o:spid="_x0000_s1039" type="#_x0000_t202" style="position:absolute;margin-left:0;margin-top:0;width:332.4pt;height:37.8pt;z-index:-25157017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" fillcolor="#002060" strokeweight=".5pt">
                <v:textbox>
                  <w:txbxContent>
                    <w:p w14:paraId="361B8A54" w14:textId="4C697272" w:rsidR="00BA5310" w:rsidRPr="00A02A85" w:rsidRDefault="00BA5310" w:rsidP="00A02A85">
                      <w:pPr>
                        <w:pStyle w:val="Heading1"/>
                      </w:pPr>
                      <w:bookmarkStart w:id="139" w:name="_Toc500855335"/>
                      <w:bookmarkStart w:id="140" w:name="_Toc500753948"/>
                      <w:bookmarkStart w:id="141" w:name="_Toc500764182"/>
                      <w:bookmarkStart w:id="142" w:name="_Toc501006455"/>
                      <w:bookmarkStart w:id="143" w:name="_Toc501006588"/>
                      <w:bookmarkStart w:id="144" w:name="_Toc501006715"/>
                      <w:bookmarkStart w:id="145" w:name="_Toc501006848"/>
                      <w:bookmarkStart w:id="146" w:name="_Toc501017030"/>
                      <w:bookmarkStart w:id="147" w:name="_Toc501017364"/>
                      <w:bookmarkStart w:id="148" w:name="_Toc501020330"/>
                      <w:bookmarkStart w:id="149" w:name="_Toc501022096"/>
                      <w:r w:rsidRPr="00A02A85">
                        <w:t>Strategic Plan Goals</w:t>
                      </w:r>
                      <w:bookmarkEnd w:id="139"/>
                      <w:bookmarkEnd w:id="140"/>
                      <w:bookmarkEnd w:id="141"/>
                      <w:bookmarkEnd w:id="142"/>
                      <w:bookmarkEnd w:id="143"/>
                      <w:bookmarkEnd w:id="144"/>
                      <w:bookmarkEnd w:id="145"/>
                      <w:bookmarkEnd w:id="146"/>
                      <w:bookmarkEnd w:id="147"/>
                      <w:bookmarkEnd w:id="148"/>
                      <w:bookmarkEnd w:id="149"/>
                    </w:p>
                  </w:txbxContent>
                </v:textbox>
                <w10:wrap type="square" anchorx="margin" anchory="margin"/>
              </v:shape>
            </w:pict>
          </mc:Fallback>
        </mc:AlternateContent>
      </w:r>
    </w:p>
    <w:p w14:paraId="6A956761" w14:textId="2704EF12" w:rsidR="00F42277" w:rsidRPr="00965803" w:rsidRDefault="00F42277" w:rsidP="00745AA5">
      <w:pPr>
        <w:spacing w:after="160" w:line="259" w:lineRule="auto"/>
        <w:rPr>
          <w:rFonts w:cstheme="minorHAnsi"/>
          <w:sz w:val="28"/>
          <w:szCs w:val="28"/>
          <w14:textFill>
            <w14:solidFill>
              <w14:srgbClr w14:val="000000">
                <w14:lumMod w14:val="75000"/>
              </w14:srgbClr>
            </w14:solidFill>
          </w14:textFill>
        </w:rPr>
      </w:pPr>
      <w:r w:rsidRPr="00965803">
        <w:rPr>
          <w:rFonts w:cstheme="minorHAnsi"/>
          <w:b/>
          <w:color w:val="2F5496" w:themeColor="accent5" w:themeShade="BF"/>
          <w:sz w:val="28"/>
          <w:szCs w:val="28"/>
        </w:rPr>
        <w:t>Goal 1: Highest Client Achievement</w:t>
      </w:r>
    </w:p>
    <w:p w14:paraId="5F8867D3" w14:textId="77777777" w:rsidR="00F42277" w:rsidRPr="00A1284E" w:rsidRDefault="00F42277" w:rsidP="00F42277">
      <w:pPr>
        <w:rPr>
          <w:rFonts w:cstheme="minorHAnsi"/>
          <w:color w:val="000000" w:themeColor="text1"/>
          <w:szCs w:val="24"/>
        </w:rPr>
      </w:pPr>
      <w:r w:rsidRPr="00A1284E">
        <w:rPr>
          <w:rFonts w:cstheme="minorHAnsi"/>
          <w:color w:val="000000" w:themeColor="text1"/>
          <w:szCs w:val="24"/>
        </w:rPr>
        <w:t>Object</w:t>
      </w:r>
      <w:r w:rsidR="00D0254F" w:rsidRPr="00A1284E">
        <w:rPr>
          <w:rFonts w:cstheme="minorHAnsi"/>
          <w:color w:val="000000" w:themeColor="text1"/>
          <w:szCs w:val="24"/>
        </w:rPr>
        <w:t>ive: Coordinate and secure high-</w:t>
      </w:r>
      <w:r w:rsidRPr="00A1284E">
        <w:rPr>
          <w:rFonts w:cstheme="minorHAnsi"/>
          <w:color w:val="000000" w:themeColor="text1"/>
          <w:szCs w:val="24"/>
        </w:rPr>
        <w:t>quality training, education, work experiences and partnerships that create opportunities for blind and visually impaired Floridians to obtain and maintain independence, post-secondary education credentials and successful employment outcomes.</w:t>
      </w:r>
    </w:p>
    <w:p w14:paraId="0F03F93A" w14:textId="77777777" w:rsidR="00F42277" w:rsidRPr="00A1284E" w:rsidRDefault="00F42277" w:rsidP="00F42277">
      <w:pPr>
        <w:rPr>
          <w:rFonts w:cstheme="minorHAnsi"/>
          <w:color w:val="000000" w:themeColor="text1"/>
          <w:szCs w:val="24"/>
        </w:rPr>
      </w:pPr>
    </w:p>
    <w:p w14:paraId="267CD068" w14:textId="77777777" w:rsidR="00F42277" w:rsidRPr="00965803" w:rsidRDefault="00F42277" w:rsidP="00965803">
      <w:pPr>
        <w:pBdr>
          <w:bottom w:val="thinThickSmallGap" w:sz="24" w:space="1" w:color="002060"/>
        </w:pBdr>
        <w:rPr>
          <w:rFonts w:cstheme="minorHAnsi"/>
          <w:b/>
          <w:color w:val="2F5496" w:themeColor="accent5" w:themeShade="BF"/>
          <w:sz w:val="28"/>
          <w:szCs w:val="28"/>
        </w:rPr>
      </w:pPr>
      <w:r w:rsidRPr="00965803">
        <w:rPr>
          <w:rFonts w:cstheme="minorHAnsi"/>
          <w:b/>
          <w:color w:val="2F5496" w:themeColor="accent5" w:themeShade="BF"/>
          <w:sz w:val="28"/>
          <w:szCs w:val="28"/>
        </w:rPr>
        <w:t>Goal 2: Seamless Articulation and Maximum Access</w:t>
      </w:r>
    </w:p>
    <w:p w14:paraId="1D53F150" w14:textId="77777777" w:rsidR="00F42277" w:rsidRPr="00A1284E" w:rsidRDefault="00F42277" w:rsidP="00F42277">
      <w:pPr>
        <w:rPr>
          <w:rFonts w:cstheme="minorHAnsi"/>
          <w:color w:val="000000" w:themeColor="text1"/>
          <w:szCs w:val="24"/>
        </w:rPr>
      </w:pPr>
    </w:p>
    <w:p w14:paraId="385D4123" w14:textId="77777777" w:rsidR="00F42277" w:rsidRPr="00A1284E" w:rsidRDefault="00F42277" w:rsidP="00F42277">
      <w:pPr>
        <w:rPr>
          <w:rFonts w:cstheme="minorHAnsi"/>
          <w:color w:val="000000" w:themeColor="text1"/>
          <w:szCs w:val="24"/>
        </w:rPr>
      </w:pPr>
      <w:r w:rsidRPr="00A1284E">
        <w:rPr>
          <w:rFonts w:cstheme="minorHAnsi"/>
          <w:color w:val="000000" w:themeColor="text1"/>
          <w:szCs w:val="24"/>
        </w:rPr>
        <w:t>Objective: Create a comprehensive service delivery system that fosters accessibility and provides positive experiences for blind and visually impaired Floridians enabling them to matriculate from school/training to work.  Improve outreach methods to reach more consumers, advocates, providers, employers and other stakeholders.</w:t>
      </w:r>
    </w:p>
    <w:p w14:paraId="6C98A298" w14:textId="77777777" w:rsidR="00F42277" w:rsidRPr="00A1284E" w:rsidRDefault="00F42277" w:rsidP="00F42277">
      <w:pPr>
        <w:rPr>
          <w:rFonts w:cstheme="minorHAnsi"/>
          <w:color w:val="000000" w:themeColor="text1"/>
          <w:szCs w:val="24"/>
        </w:rPr>
      </w:pPr>
    </w:p>
    <w:p w14:paraId="4CA153F2" w14:textId="77777777" w:rsidR="00F42277" w:rsidRPr="00965803" w:rsidRDefault="00F42277" w:rsidP="00965803">
      <w:pPr>
        <w:pBdr>
          <w:bottom w:val="thinThickSmallGap" w:sz="24" w:space="1" w:color="002060"/>
        </w:pBdr>
        <w:rPr>
          <w:rFonts w:cstheme="minorHAnsi"/>
          <w:b/>
          <w:color w:val="2F5496" w:themeColor="accent5" w:themeShade="BF"/>
          <w:sz w:val="28"/>
          <w:szCs w:val="28"/>
        </w:rPr>
      </w:pPr>
      <w:r w:rsidRPr="00965803">
        <w:rPr>
          <w:rFonts w:cstheme="minorHAnsi"/>
          <w:b/>
          <w:color w:val="2F5496" w:themeColor="accent5" w:themeShade="BF"/>
          <w:sz w:val="28"/>
          <w:szCs w:val="28"/>
        </w:rPr>
        <w:t>Goal 3: Skilled Workforce and Economic Development</w:t>
      </w:r>
    </w:p>
    <w:p w14:paraId="641E3B29" w14:textId="77777777" w:rsidR="00F42277" w:rsidRPr="00A1284E" w:rsidRDefault="00F42277" w:rsidP="00F42277">
      <w:pPr>
        <w:rPr>
          <w:rFonts w:cstheme="minorHAnsi"/>
          <w:b/>
          <w:color w:val="000000" w:themeColor="text1"/>
          <w:szCs w:val="24"/>
        </w:rPr>
      </w:pPr>
    </w:p>
    <w:p w14:paraId="76D08256" w14:textId="77777777" w:rsidR="00F42277" w:rsidRPr="00A1284E" w:rsidRDefault="00F42277" w:rsidP="00F42277">
      <w:pPr>
        <w:rPr>
          <w:rFonts w:cstheme="minorHAnsi"/>
          <w:color w:val="000000" w:themeColor="text1"/>
          <w:szCs w:val="24"/>
        </w:rPr>
      </w:pPr>
      <w:r w:rsidRPr="00A1284E">
        <w:rPr>
          <w:rFonts w:cstheme="minorHAnsi"/>
          <w:color w:val="000000" w:themeColor="text1"/>
          <w:szCs w:val="24"/>
        </w:rPr>
        <w:t xml:space="preserve">Objective: Assist blind and visually impaired Floridians with obtaining, maintaining and advancing in competitive integrated employment. </w:t>
      </w:r>
    </w:p>
    <w:p w14:paraId="38251368" w14:textId="77777777" w:rsidR="00F42277" w:rsidRPr="00A1284E" w:rsidRDefault="00F42277" w:rsidP="00F42277">
      <w:pPr>
        <w:rPr>
          <w:rFonts w:cstheme="minorHAnsi"/>
          <w:color w:val="000000" w:themeColor="text1"/>
          <w:szCs w:val="24"/>
        </w:rPr>
      </w:pPr>
    </w:p>
    <w:p w14:paraId="4AEB47E7" w14:textId="77777777" w:rsidR="00F42277" w:rsidRPr="00965803" w:rsidRDefault="00F42277" w:rsidP="00965803">
      <w:pPr>
        <w:pBdr>
          <w:bottom w:val="thickThinSmallGap" w:sz="24" w:space="1" w:color="002060"/>
        </w:pBdr>
        <w:rPr>
          <w:rFonts w:cstheme="minorHAnsi"/>
          <w:b/>
          <w:color w:val="2F5496" w:themeColor="accent5" w:themeShade="BF"/>
          <w:sz w:val="28"/>
          <w:szCs w:val="28"/>
        </w:rPr>
      </w:pPr>
      <w:r w:rsidRPr="00965803">
        <w:rPr>
          <w:rFonts w:cstheme="minorHAnsi"/>
          <w:b/>
          <w:color w:val="2F5496" w:themeColor="accent5" w:themeShade="BF"/>
          <w:sz w:val="28"/>
          <w:szCs w:val="28"/>
        </w:rPr>
        <w:t>Goal 4: Quality Efficient Services</w:t>
      </w:r>
    </w:p>
    <w:p w14:paraId="3F324D8C" w14:textId="77777777" w:rsidR="00F42277" w:rsidRPr="00A1284E" w:rsidRDefault="00F42277" w:rsidP="00F42277">
      <w:pPr>
        <w:rPr>
          <w:rFonts w:cstheme="minorHAnsi"/>
          <w:color w:val="000000" w:themeColor="text1"/>
          <w:szCs w:val="24"/>
        </w:rPr>
      </w:pPr>
    </w:p>
    <w:p w14:paraId="07D5D6FE" w14:textId="77777777" w:rsidR="00F42277" w:rsidRPr="00A1284E" w:rsidRDefault="00F42277" w:rsidP="00F42277">
      <w:pPr>
        <w:rPr>
          <w:rFonts w:cstheme="minorHAnsi"/>
          <w:color w:val="000000" w:themeColor="text1"/>
          <w:szCs w:val="24"/>
        </w:rPr>
      </w:pPr>
      <w:r w:rsidRPr="00A1284E">
        <w:rPr>
          <w:rFonts w:cstheme="minorHAnsi"/>
          <w:color w:val="000000" w:themeColor="text1"/>
          <w:szCs w:val="24"/>
        </w:rPr>
        <w:t>Objective: Create an accountable and exemplary division workforce that ensures high quality services.</w:t>
      </w:r>
    </w:p>
    <w:p w14:paraId="1739BDBB" w14:textId="0A006B36" w:rsidR="00A1284E" w:rsidRDefault="00F42277" w:rsidP="00F42277">
      <w:pPr>
        <w:shd w:val="clear" w:color="auto" w:fill="FFFFFF"/>
        <w:spacing w:before="240" w:after="240" w:line="276" w:lineRule="auto"/>
        <w:rPr>
          <w:rFonts w:cstheme="minorHAnsi"/>
          <w:color w:val="auto"/>
          <w:szCs w:val="24"/>
        </w:rPr>
        <w:sectPr w:rsidR="00A1284E" w:rsidSect="001B3785">
          <w:pgSz w:w="12240" w:h="15840" w:code="1"/>
          <w:pgMar w:top="1440" w:right="2880" w:bottom="1440" w:left="2880" w:header="720" w:footer="288" w:gutter="0"/>
          <w:pgBorders w:offsetFrom="page">
            <w:top w:val="thinThickMediumGap" w:sz="48" w:space="24" w:color="002060"/>
          </w:pgBorders>
          <w:cols w:space="720"/>
          <w:docGrid w:linePitch="360"/>
        </w:sectPr>
      </w:pPr>
      <w:r w:rsidRPr="00A1284E">
        <w:rPr>
          <w:rFonts w:cstheme="minorHAnsi"/>
          <w:color w:val="auto"/>
          <w:szCs w:val="24"/>
        </w:rPr>
        <w:t xml:space="preserve"> </w:t>
      </w:r>
    </w:p>
    <w:p w14:paraId="29C70AF0" w14:textId="7A736F2A" w:rsidR="00745AA5" w:rsidRDefault="000A123F" w:rsidP="00F42277">
      <w:pPr>
        <w:shd w:val="clear" w:color="auto" w:fill="FFFFFF"/>
        <w:spacing w:before="240" w:after="240" w:line="276" w:lineRule="auto"/>
        <w:rPr>
          <w:rFonts w:cstheme="minorHAnsi"/>
          <w:color w:val="auto"/>
          <w:szCs w:val="24"/>
        </w:rPr>
      </w:pPr>
      <w:r>
        <w:rPr>
          <w:b/>
          <w:noProof/>
          <w:color w:val="2F5496" w:themeColor="accent5" w:themeShade="BF"/>
          <w:sz w:val="40"/>
          <w:szCs w:val="40"/>
        </w:rPr>
        <w:lastRenderedPageBreak/>
        <mc:AlternateContent>
          <mc:Choice Requires="wps">
            <w:drawing>
              <wp:anchor distT="0" distB="0" distL="114300" distR="114300" simplePos="0" relativeHeight="251794432" behindDoc="0" locked="0" layoutInCell="1" allowOverlap="1" wp14:anchorId="397CA714" wp14:editId="138B445D">
                <wp:simplePos x="0" y="0"/>
                <wp:positionH relativeFrom="margin">
                  <wp:posOffset>1287780</wp:posOffset>
                </wp:positionH>
                <wp:positionV relativeFrom="margin">
                  <wp:posOffset>0</wp:posOffset>
                </wp:positionV>
                <wp:extent cx="3474720" cy="434340"/>
                <wp:effectExtent l="0" t="0" r="11430" b="22860"/>
                <wp:wrapSquare wrapText="bothSides"/>
                <wp:docPr id="5" name="Text Box 5"/>
                <wp:cNvGraphicFramePr/>
                <a:graphic xmlns:a="http://schemas.openxmlformats.org/drawingml/2006/main">
                  <a:graphicData uri="http://schemas.microsoft.com/office/word/2010/wordprocessingShape">
                    <wps:wsp>
                      <wps:cNvSpPr txBox="1"/>
                      <wps:spPr>
                        <a:xfrm>
                          <a:off x="0" y="0"/>
                          <a:ext cx="3474720" cy="434340"/>
                        </a:xfrm>
                        <a:prstGeom prst="rect">
                          <a:avLst/>
                        </a:prstGeom>
                        <a:solidFill>
                          <a:srgbClr val="002060"/>
                        </a:solidFill>
                        <a:ln w="6350">
                          <a:solidFill>
                            <a:prstClr val="black"/>
                          </a:solidFill>
                        </a:ln>
                      </wps:spPr>
                      <wps:txbx>
                        <w:txbxContent>
                          <w:p w14:paraId="0088B5DA" w14:textId="5368474A" w:rsidR="00BA5310" w:rsidRPr="00A02A85" w:rsidRDefault="00BA5310" w:rsidP="00A02A85">
                            <w:pPr>
                              <w:pStyle w:val="Heading1"/>
                            </w:pPr>
                            <w:bookmarkStart w:id="76" w:name="_Toc501006458"/>
                            <w:bookmarkStart w:id="77" w:name="_Toc501006591"/>
                            <w:bookmarkStart w:id="78" w:name="_Toc501006718"/>
                            <w:bookmarkStart w:id="79" w:name="_Toc501006851"/>
                            <w:bookmarkStart w:id="80" w:name="_Toc501017033"/>
                            <w:bookmarkStart w:id="81" w:name="_Toc501017365"/>
                            <w:bookmarkStart w:id="82" w:name="_Toc501020331"/>
                            <w:bookmarkStart w:id="83" w:name="_Toc501022097"/>
                            <w:bookmarkStart w:id="84" w:name="_Toc500855340"/>
                            <w:bookmarkStart w:id="85" w:name="_Toc500753950"/>
                            <w:bookmarkStart w:id="86" w:name="_Toc500764183"/>
                            <w:r w:rsidRPr="00A02A85">
                              <w:t>DBS District Offices</w:t>
                            </w:r>
                            <w:bookmarkEnd w:id="76"/>
                            <w:bookmarkEnd w:id="77"/>
                            <w:bookmarkEnd w:id="78"/>
                            <w:bookmarkEnd w:id="79"/>
                            <w:bookmarkEnd w:id="80"/>
                            <w:bookmarkEnd w:id="81"/>
                            <w:bookmarkEnd w:id="82"/>
                            <w:bookmarkEnd w:id="83"/>
                          </w:p>
                          <w:bookmarkEnd w:id="84"/>
                          <w:bookmarkEnd w:id="85"/>
                          <w:bookmarkEnd w:id="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CA714" id="Text Box 5" o:spid="_x0000_s1040" type="#_x0000_t202" style="position:absolute;margin-left:101.4pt;margin-top:0;width:273.6pt;height:34.2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" fillcolor="#002060" strokeweight=".5pt">
                <v:textbox>
                  <w:txbxContent>
                    <w:p w14:paraId="0088B5DA" w14:textId="5368474A" w:rsidR="00BA5310" w:rsidRPr="00A02A85" w:rsidRDefault="00BA5310" w:rsidP="00A02A85">
                      <w:pPr>
                        <w:pStyle w:val="Heading1"/>
                      </w:pPr>
                      <w:bookmarkStart w:id="161" w:name="_Toc501006458"/>
                      <w:bookmarkStart w:id="162" w:name="_Toc501006591"/>
                      <w:bookmarkStart w:id="163" w:name="_Toc501006718"/>
                      <w:bookmarkStart w:id="164" w:name="_Toc501006851"/>
                      <w:bookmarkStart w:id="165" w:name="_Toc501017033"/>
                      <w:bookmarkStart w:id="166" w:name="_Toc501017365"/>
                      <w:bookmarkStart w:id="167" w:name="_Toc501020331"/>
                      <w:bookmarkStart w:id="168" w:name="_Toc501022097"/>
                      <w:bookmarkStart w:id="169" w:name="_Toc500855340"/>
                      <w:bookmarkStart w:id="170" w:name="_Toc500753950"/>
                      <w:bookmarkStart w:id="171" w:name="_Toc500764183"/>
                      <w:r w:rsidRPr="00A02A85">
                        <w:t>DBS District Offices</w:t>
                      </w:r>
                      <w:bookmarkEnd w:id="161"/>
                      <w:bookmarkEnd w:id="162"/>
                      <w:bookmarkEnd w:id="163"/>
                      <w:bookmarkEnd w:id="164"/>
                      <w:bookmarkEnd w:id="165"/>
                      <w:bookmarkEnd w:id="166"/>
                      <w:bookmarkEnd w:id="167"/>
                      <w:bookmarkEnd w:id="168"/>
                    </w:p>
                    <w:bookmarkEnd w:id="169"/>
                    <w:bookmarkEnd w:id="170"/>
                    <w:bookmarkEnd w:id="171"/>
                  </w:txbxContent>
                </v:textbox>
                <w10:wrap type="square" anchorx="margin" anchory="margin"/>
              </v:shape>
            </w:pict>
          </mc:Fallback>
        </mc:AlternateContent>
      </w:r>
      <w:r w:rsidR="00A3078E" w:rsidRPr="008A5207">
        <w:rPr>
          <w:b/>
          <w:noProof/>
          <w:color w:val="2F5496" w:themeColor="accent5" w:themeShade="BF"/>
          <w:sz w:val="40"/>
          <w:szCs w:val="40"/>
        </w:rPr>
        <w:drawing>
          <wp:anchor distT="0" distB="0" distL="114300" distR="114300" simplePos="0" relativeHeight="251782144" behindDoc="1" locked="0" layoutInCell="1" allowOverlap="1" wp14:anchorId="2959FF6F" wp14:editId="10144E18">
            <wp:simplePos x="0" y="0"/>
            <wp:positionH relativeFrom="margin">
              <wp:posOffset>-198120</wp:posOffset>
            </wp:positionH>
            <wp:positionV relativeFrom="margin">
              <wp:posOffset>670560</wp:posOffset>
            </wp:positionV>
            <wp:extent cx="6411595" cy="6271260"/>
            <wp:effectExtent l="19050" t="19050" r="27305" b="15240"/>
            <wp:wrapSquare wrapText="bothSides"/>
            <wp:docPr id="54" name="Picture 54" descr="This is a photo of the state of Florida depicting all of the counties served by each DBS district." title="District Offic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ron.scurry\AppData\Local\Microsoft\Windows\Temporary Internet Files\Content.Outlook\TF6L83WU\FLmapBBE (002).png"/>
                    <pic:cNvPicPr>
                      <a:picLocks noChangeAspect="1" noChangeArrowheads="1"/>
                    </pic:cNvPicPr>
                  </pic:nvPicPr>
                  <pic:blipFill rotWithShape="1">
                    <a:blip r:embed="rId28">
                      <a:extLst>
                        <a:ext uri="{28A0092B-C50C-407E-A947-70E740481C1C}">
                          <a14:useLocalDpi xmlns:a14="http://schemas.microsoft.com/office/drawing/2010/main" val="0"/>
                        </a:ext>
                      </a:extLst>
                    </a:blip>
                    <a:stretch/>
                  </pic:blipFill>
                  <pic:spPr bwMode="auto">
                    <a:xfrm>
                      <a:off x="0" y="0"/>
                      <a:ext cx="6411595" cy="6271260"/>
                    </a:xfrm>
                    <a:prstGeom prst="rect">
                      <a:avLst/>
                    </a:prstGeom>
                    <a:ln w="3175">
                      <a:solidFill>
                        <a:srgbClr val="00206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8B3DAB" w14:textId="3D720829" w:rsidR="00A3078E" w:rsidRPr="000A123F" w:rsidRDefault="00A3078E" w:rsidP="00F42277">
      <w:pPr>
        <w:shd w:val="clear" w:color="auto" w:fill="FFFFFF"/>
        <w:spacing w:before="240" w:after="240" w:line="276" w:lineRule="auto"/>
        <w:rPr>
          <w:rFonts w:cstheme="minorHAnsi"/>
          <w:b/>
          <w:color w:val="auto"/>
          <w:sz w:val="32"/>
          <w:szCs w:val="32"/>
        </w:rPr>
        <w:sectPr w:rsidR="00A3078E" w:rsidRPr="000A123F" w:rsidSect="001B3785">
          <w:pgSz w:w="12240" w:h="15840" w:code="1"/>
          <w:pgMar w:top="1440" w:right="1440" w:bottom="1440" w:left="1440" w:header="720" w:footer="288" w:gutter="0"/>
          <w:pgBorders w:offsetFrom="page">
            <w:top w:val="thinThickMediumGap" w:sz="48" w:space="24" w:color="002060"/>
          </w:pgBorders>
          <w:cols w:space="720"/>
          <w:docGrid w:linePitch="360"/>
        </w:sectPr>
      </w:pPr>
    </w:p>
    <w:p w14:paraId="1D08FF39" w14:textId="7CF4EE6B" w:rsidR="00F42277" w:rsidRDefault="001068E5" w:rsidP="00A3078E">
      <w:pPr>
        <w:shd w:val="clear" w:color="auto" w:fill="FFFFFF"/>
        <w:spacing w:before="240" w:after="240" w:line="276" w:lineRule="auto"/>
        <w:rPr>
          <w:rFonts w:cstheme="minorHAnsi"/>
          <w:color w:val="auto"/>
          <w:szCs w:val="24"/>
        </w:rPr>
      </w:pPr>
      <w:r>
        <w:rPr>
          <w:noProof/>
          <w:sz w:val="16"/>
          <w:szCs w:val="16"/>
        </w:rPr>
        <w:lastRenderedPageBreak/>
        <mc:AlternateContent>
          <mc:Choice Requires="wps">
            <w:drawing>
              <wp:anchor distT="0" distB="0" distL="114300" distR="114300" simplePos="0" relativeHeight="251806720" behindDoc="0" locked="0" layoutInCell="1" allowOverlap="1" wp14:anchorId="78612070" wp14:editId="79D85B31">
                <wp:simplePos x="0" y="0"/>
                <wp:positionH relativeFrom="column">
                  <wp:posOffset>-9525</wp:posOffset>
                </wp:positionH>
                <wp:positionV relativeFrom="paragraph">
                  <wp:posOffset>1695450</wp:posOffset>
                </wp:positionV>
                <wp:extent cx="4019550" cy="40005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4019550" cy="400050"/>
                        </a:xfrm>
                        <a:prstGeom prst="rect">
                          <a:avLst/>
                        </a:prstGeom>
                        <a:solidFill>
                          <a:srgbClr val="002060"/>
                        </a:solidFill>
                        <a:ln w="6350">
                          <a:solidFill>
                            <a:prstClr val="black"/>
                          </a:solidFill>
                        </a:ln>
                      </wps:spPr>
                      <wps:txbx>
                        <w:txbxContent>
                          <w:p w14:paraId="7544892B" w14:textId="4D78A0C6" w:rsidR="00BA5310" w:rsidRPr="001068E5" w:rsidRDefault="00BA5310" w:rsidP="00687E73">
                            <w:pPr>
                              <w:pStyle w:val="Heading2"/>
                            </w:pPr>
                            <w:bookmarkStart w:id="87" w:name="_Toc501017366"/>
                            <w:bookmarkStart w:id="88" w:name="_Toc501020332"/>
                            <w:r w:rsidRPr="00687E73">
                              <w:t>Agenda</w:t>
                            </w:r>
                            <w:r>
                              <w:t xml:space="preserve"> Items</w:t>
                            </w:r>
                            <w:bookmarkEnd w:id="87"/>
                            <w:bookmarkEnd w:id="8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612070" id="Text Box 27" o:spid="_x0000_s1041" type="#_x0000_t202" style="position:absolute;margin-left:-.75pt;margin-top:133.5pt;width:316.5pt;height:31.5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" fillcolor="#002060" strokeweight=".5pt">
                <v:textbox>
                  <w:txbxContent>
                    <w:p w14:paraId="7544892B" w14:textId="4D78A0C6" w:rsidR="00BA5310" w:rsidRPr="001068E5" w:rsidRDefault="00BA5310" w:rsidP="00687E73">
                      <w:pPr>
                        <w:pStyle w:val="Heading2"/>
                      </w:pPr>
                      <w:bookmarkStart w:id="174" w:name="_Toc501017366"/>
                      <w:bookmarkStart w:id="175" w:name="_Toc501020332"/>
                      <w:r w:rsidRPr="00687E73">
                        <w:t>Agenda</w:t>
                      </w:r>
                      <w:r>
                        <w:t xml:space="preserve"> Items</w:t>
                      </w:r>
                      <w:bookmarkEnd w:id="174"/>
                      <w:bookmarkEnd w:id="175"/>
                    </w:p>
                  </w:txbxContent>
                </v:textbox>
              </v:shape>
            </w:pict>
          </mc:Fallback>
        </mc:AlternateContent>
      </w:r>
      <w:r w:rsidR="00746D48">
        <w:rPr>
          <w:noProof/>
          <w:sz w:val="16"/>
          <w:szCs w:val="16"/>
        </w:rPr>
        <mc:AlternateContent>
          <mc:Choice Requires="wps">
            <w:drawing>
              <wp:anchor distT="0" distB="0" distL="114300" distR="114300" simplePos="0" relativeHeight="251747328" behindDoc="1" locked="0" layoutInCell="1" allowOverlap="1" wp14:anchorId="4891F70F" wp14:editId="470BB7C3">
                <wp:simplePos x="1851660" y="914400"/>
                <wp:positionH relativeFrom="margin">
                  <wp:align>center</wp:align>
                </wp:positionH>
                <wp:positionV relativeFrom="margin">
                  <wp:align>top</wp:align>
                </wp:positionV>
                <wp:extent cx="4084320" cy="541020"/>
                <wp:effectExtent l="0" t="0" r="11430" b="11430"/>
                <wp:wrapSquare wrapText="bothSides"/>
                <wp:docPr id="42" name="Text Box 42"/>
                <wp:cNvGraphicFramePr/>
                <a:graphic xmlns:a="http://schemas.openxmlformats.org/drawingml/2006/main">
                  <a:graphicData uri="http://schemas.microsoft.com/office/word/2010/wordprocessingShape">
                    <wps:wsp>
                      <wps:cNvSpPr txBox="1"/>
                      <wps:spPr>
                        <a:xfrm>
                          <a:off x="0" y="0"/>
                          <a:ext cx="4084320" cy="541020"/>
                        </a:xfrm>
                        <a:prstGeom prst="rect">
                          <a:avLst/>
                        </a:prstGeom>
                        <a:solidFill>
                          <a:srgbClr val="002060"/>
                        </a:solidFill>
                        <a:ln w="6350">
                          <a:solidFill>
                            <a:prstClr val="black"/>
                          </a:solidFill>
                        </a:ln>
                      </wps:spPr>
                      <wps:txbx>
                        <w:txbxContent>
                          <w:p w14:paraId="134D2F9C" w14:textId="48209B72" w:rsidR="00BA5310" w:rsidRPr="00E141BB" w:rsidRDefault="00BA5310" w:rsidP="00E141BB">
                            <w:pPr>
                              <w:pStyle w:val="Heading1"/>
                            </w:pPr>
                            <w:r w:rsidRPr="00D725D3">
                              <w:t xml:space="preserve"> </w:t>
                            </w:r>
                            <w:bookmarkStart w:id="89" w:name="_Toc501020333"/>
                            <w:bookmarkStart w:id="90" w:name="_Toc501022098"/>
                            <w:r w:rsidRPr="00E141BB">
                              <w:t>Quarterly Meetings and Public Forums</w:t>
                            </w:r>
                            <w:bookmarkEnd w:id="89"/>
                            <w:bookmarkEnd w:id="9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1F70F" id="Text Box 42" o:spid="_x0000_s1042" type="#_x0000_t202" style="position:absolute;margin-left:0;margin-top:0;width:321.6pt;height:42.6pt;z-index:-25156915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" fillcolor="#002060" strokeweight=".5pt">
                <v:textbox>
                  <w:txbxContent>
                    <w:p w14:paraId="134D2F9C" w14:textId="48209B72" w:rsidR="00BA5310" w:rsidRPr="00E141BB" w:rsidRDefault="00BA5310" w:rsidP="00E141BB">
                      <w:pPr>
                        <w:pStyle w:val="Heading1"/>
                      </w:pPr>
                      <w:r w:rsidRPr="00D725D3">
                        <w:t xml:space="preserve"> </w:t>
                      </w:r>
                      <w:bookmarkStart w:id="178" w:name="_Toc501020333"/>
                      <w:bookmarkStart w:id="179" w:name="_Toc501022098"/>
                      <w:r w:rsidRPr="00E141BB">
                        <w:t>Quarterly Meetings and Public Forums</w:t>
                      </w:r>
                      <w:bookmarkEnd w:id="178"/>
                      <w:bookmarkEnd w:id="179"/>
                    </w:p>
                  </w:txbxContent>
                </v:textbox>
                <w10:wrap type="square" anchorx="margin" anchory="margin"/>
              </v:shape>
            </w:pict>
          </mc:Fallback>
        </mc:AlternateContent>
      </w:r>
      <w:r w:rsidR="004124B4">
        <w:rPr>
          <w:rFonts w:cstheme="minorHAnsi"/>
          <w:color w:val="auto"/>
          <w:szCs w:val="24"/>
        </w:rPr>
        <w:t>During the 2016</w:t>
      </w:r>
      <w:r w:rsidR="004D6D56">
        <w:rPr>
          <w:rFonts w:cstheme="minorHAnsi"/>
          <w:color w:val="auto"/>
          <w:szCs w:val="24"/>
        </w:rPr>
        <w:t>-2017 FF</w:t>
      </w:r>
      <w:r w:rsidR="006B446A">
        <w:rPr>
          <w:rFonts w:cstheme="minorHAnsi"/>
          <w:color w:val="auto"/>
          <w:szCs w:val="24"/>
        </w:rPr>
        <w:t>Y, the FRCB held four meeting</w:t>
      </w:r>
      <w:r w:rsidR="00C04871">
        <w:rPr>
          <w:rFonts w:cstheme="minorHAnsi"/>
          <w:color w:val="auto"/>
          <w:szCs w:val="24"/>
        </w:rPr>
        <w:t>s</w:t>
      </w:r>
      <w:r w:rsidR="006B446A">
        <w:rPr>
          <w:rFonts w:cstheme="minorHAnsi"/>
          <w:color w:val="auto"/>
          <w:szCs w:val="24"/>
        </w:rPr>
        <w:t xml:space="preserve">. </w:t>
      </w:r>
      <w:r w:rsidR="00C04871">
        <w:rPr>
          <w:rFonts w:cstheme="minorHAnsi"/>
          <w:color w:val="auto"/>
          <w:szCs w:val="24"/>
        </w:rPr>
        <w:t xml:space="preserve">The locations </w:t>
      </w:r>
      <w:r w:rsidR="004D6D56">
        <w:rPr>
          <w:rFonts w:cstheme="minorHAnsi"/>
          <w:color w:val="auto"/>
          <w:szCs w:val="24"/>
        </w:rPr>
        <w:t>included Daytona Beach, Tampa, Pensacola and Orlando.</w:t>
      </w:r>
      <w:r w:rsidR="006B446A">
        <w:rPr>
          <w:rFonts w:cstheme="minorHAnsi"/>
          <w:color w:val="auto"/>
          <w:szCs w:val="24"/>
        </w:rPr>
        <w:t xml:space="preserve">  </w:t>
      </w:r>
      <w:r w:rsidR="00C04871">
        <w:rPr>
          <w:rFonts w:cstheme="minorHAnsi"/>
          <w:color w:val="auto"/>
          <w:szCs w:val="24"/>
        </w:rPr>
        <w:t xml:space="preserve">At each quarterly meeting, </w:t>
      </w:r>
      <w:r w:rsidR="00F50992">
        <w:rPr>
          <w:rFonts w:cstheme="minorHAnsi"/>
          <w:color w:val="auto"/>
          <w:szCs w:val="24"/>
        </w:rPr>
        <w:t xml:space="preserve">a public forum </w:t>
      </w:r>
      <w:proofErr w:type="gramStart"/>
      <w:r w:rsidR="00F50992">
        <w:rPr>
          <w:rFonts w:cstheme="minorHAnsi"/>
          <w:color w:val="auto"/>
          <w:szCs w:val="24"/>
        </w:rPr>
        <w:t>was held</w:t>
      </w:r>
      <w:proofErr w:type="gramEnd"/>
      <w:r w:rsidR="00C04871">
        <w:rPr>
          <w:rFonts w:cstheme="minorHAnsi"/>
          <w:color w:val="auto"/>
          <w:szCs w:val="24"/>
        </w:rPr>
        <w:t xml:space="preserve"> to receive consumer input on the effectiveness of services provided by DBS</w:t>
      </w:r>
      <w:r w:rsidR="00F779CF">
        <w:rPr>
          <w:rFonts w:cstheme="minorHAnsi"/>
          <w:color w:val="auto"/>
          <w:szCs w:val="24"/>
        </w:rPr>
        <w:t>.</w:t>
      </w:r>
    </w:p>
    <w:p w14:paraId="3407562C" w14:textId="77777777" w:rsidR="001068E5" w:rsidRDefault="001068E5" w:rsidP="00A3078E">
      <w:pPr>
        <w:shd w:val="clear" w:color="auto" w:fill="FFFFFF"/>
        <w:spacing w:before="240" w:after="240" w:line="276" w:lineRule="auto"/>
        <w:rPr>
          <w:rFonts w:cstheme="minorHAnsi"/>
          <w:color w:val="auto"/>
          <w:szCs w:val="24"/>
        </w:rPr>
      </w:pPr>
    </w:p>
    <w:p w14:paraId="19B9AA87" w14:textId="7498A64B" w:rsidR="00F42277" w:rsidRPr="008B0DA7" w:rsidRDefault="008B0DA7" w:rsidP="00C10D53">
      <w:pPr>
        <w:pStyle w:val="ListParagraph"/>
        <w:numPr>
          <w:ilvl w:val="0"/>
          <w:numId w:val="2"/>
        </w:numPr>
        <w:spacing w:line="276" w:lineRule="auto"/>
        <w:ind w:left="360"/>
        <w:contextualSpacing/>
        <w:rPr>
          <w:rFonts w:asciiTheme="minorHAnsi" w:hAnsiTheme="minorHAnsi" w:cstheme="minorHAnsi"/>
          <w:color w:val="1D1B11"/>
          <w:sz w:val="24"/>
          <w:szCs w:val="24"/>
        </w:rPr>
      </w:pPr>
      <w:r w:rsidRPr="008B0DA7">
        <w:rPr>
          <w:rFonts w:asciiTheme="minorHAnsi" w:hAnsiTheme="minorHAnsi" w:cstheme="minorHAnsi"/>
          <w:sz w:val="24"/>
          <w:szCs w:val="24"/>
        </w:rPr>
        <w:t>Welcome</w:t>
      </w:r>
      <w:r>
        <w:rPr>
          <w:rFonts w:asciiTheme="minorHAnsi" w:hAnsiTheme="minorHAnsi" w:cstheme="minorHAnsi"/>
          <w:sz w:val="24"/>
          <w:szCs w:val="24"/>
        </w:rPr>
        <w:t xml:space="preserve">, </w:t>
      </w:r>
      <w:r w:rsidR="00F42277" w:rsidRPr="008B0DA7">
        <w:rPr>
          <w:rFonts w:asciiTheme="minorHAnsi" w:hAnsiTheme="minorHAnsi" w:cstheme="minorHAnsi"/>
          <w:color w:val="1D1B11"/>
          <w:sz w:val="24"/>
          <w:szCs w:val="24"/>
        </w:rPr>
        <w:t>Introductions and Pledge of Allegiance</w:t>
      </w:r>
    </w:p>
    <w:p w14:paraId="74C20F57" w14:textId="6B729171" w:rsidR="00F42277" w:rsidRPr="00D5643E" w:rsidRDefault="00F42277" w:rsidP="00C10D53">
      <w:pPr>
        <w:numPr>
          <w:ilvl w:val="0"/>
          <w:numId w:val="2"/>
        </w:numPr>
        <w:ind w:left="360"/>
        <w:contextualSpacing/>
        <w:jc w:val="both"/>
        <w:rPr>
          <w:rFonts w:cstheme="minorHAnsi"/>
          <w:color w:val="1D1B11"/>
          <w:szCs w:val="24"/>
        </w:rPr>
      </w:pPr>
      <w:r w:rsidRPr="00D5643E">
        <w:rPr>
          <w:rFonts w:cstheme="minorHAnsi"/>
          <w:color w:val="1D1B11"/>
          <w:szCs w:val="24"/>
        </w:rPr>
        <w:t>Adoption of Agenda</w:t>
      </w:r>
    </w:p>
    <w:p w14:paraId="6BA27B4A" w14:textId="31317A62" w:rsidR="00F42277" w:rsidRPr="00D5643E" w:rsidRDefault="00F42277" w:rsidP="00C10D53">
      <w:pPr>
        <w:numPr>
          <w:ilvl w:val="0"/>
          <w:numId w:val="2"/>
        </w:numPr>
        <w:ind w:left="360"/>
        <w:contextualSpacing/>
        <w:jc w:val="both"/>
        <w:rPr>
          <w:rFonts w:cstheme="minorHAnsi"/>
          <w:color w:val="1D1B11"/>
          <w:szCs w:val="24"/>
        </w:rPr>
      </w:pPr>
      <w:r w:rsidRPr="00D5643E">
        <w:rPr>
          <w:rFonts w:cstheme="minorHAnsi"/>
          <w:color w:val="1D1B11"/>
          <w:szCs w:val="24"/>
        </w:rPr>
        <w:t xml:space="preserve">Director’s </w:t>
      </w:r>
      <w:r w:rsidR="0039547F" w:rsidRPr="00D5643E">
        <w:rPr>
          <w:rFonts w:cstheme="minorHAnsi"/>
          <w:color w:val="1D1B11"/>
          <w:szCs w:val="24"/>
        </w:rPr>
        <w:t>Report: Division</w:t>
      </w:r>
      <w:r w:rsidR="003D5C84" w:rsidRPr="00D5643E">
        <w:rPr>
          <w:rFonts w:cstheme="minorHAnsi"/>
          <w:color w:val="1D1B11"/>
          <w:szCs w:val="24"/>
        </w:rPr>
        <w:t xml:space="preserve"> of Blind Services Updates</w:t>
      </w:r>
    </w:p>
    <w:p w14:paraId="6BF56621" w14:textId="3E7CD031" w:rsidR="00F42277" w:rsidRPr="00D5643E" w:rsidRDefault="00F42277" w:rsidP="00C10D53">
      <w:pPr>
        <w:numPr>
          <w:ilvl w:val="0"/>
          <w:numId w:val="2"/>
        </w:numPr>
        <w:ind w:left="360"/>
        <w:contextualSpacing/>
        <w:jc w:val="both"/>
        <w:rPr>
          <w:rFonts w:cstheme="minorHAnsi"/>
          <w:color w:val="1D1B11"/>
          <w:szCs w:val="24"/>
        </w:rPr>
      </w:pPr>
      <w:r w:rsidRPr="00D5643E">
        <w:rPr>
          <w:rFonts w:cstheme="minorHAnsi"/>
          <w:color w:val="1D1B11"/>
          <w:szCs w:val="24"/>
        </w:rPr>
        <w:t>District Administrator’s Report</w:t>
      </w:r>
    </w:p>
    <w:p w14:paraId="514DF61A" w14:textId="1414B16A" w:rsidR="007D1C77" w:rsidRPr="00D5643E" w:rsidRDefault="00F42277" w:rsidP="00C10D53">
      <w:pPr>
        <w:numPr>
          <w:ilvl w:val="0"/>
          <w:numId w:val="2"/>
        </w:numPr>
        <w:ind w:left="360"/>
        <w:contextualSpacing/>
        <w:jc w:val="both"/>
        <w:rPr>
          <w:rFonts w:cstheme="minorHAnsi"/>
          <w:color w:val="1D1B11"/>
          <w:szCs w:val="24"/>
        </w:rPr>
      </w:pPr>
      <w:r w:rsidRPr="00D5643E">
        <w:rPr>
          <w:rFonts w:cstheme="minorHAnsi"/>
          <w:color w:val="1D1B11"/>
          <w:szCs w:val="24"/>
        </w:rPr>
        <w:t>Employer Recognition</w:t>
      </w:r>
    </w:p>
    <w:p w14:paraId="0971F2A9" w14:textId="36E712F2" w:rsidR="00F42277" w:rsidRPr="00D5643E" w:rsidRDefault="00F42277" w:rsidP="00C10D53">
      <w:pPr>
        <w:numPr>
          <w:ilvl w:val="0"/>
          <w:numId w:val="2"/>
        </w:numPr>
        <w:ind w:left="360"/>
        <w:contextualSpacing/>
        <w:jc w:val="both"/>
        <w:rPr>
          <w:rFonts w:cstheme="minorHAnsi"/>
          <w:color w:val="1D1B11"/>
          <w:szCs w:val="24"/>
        </w:rPr>
      </w:pPr>
      <w:r w:rsidRPr="00D5643E">
        <w:rPr>
          <w:rFonts w:cstheme="minorHAnsi"/>
          <w:color w:val="1D1B11"/>
          <w:szCs w:val="24"/>
        </w:rPr>
        <w:t>Local Community Rehabilitation Program Reports</w:t>
      </w:r>
    </w:p>
    <w:p w14:paraId="36CC781F" w14:textId="4227B7B9" w:rsidR="00F42277" w:rsidRPr="00D5643E" w:rsidRDefault="00F42277" w:rsidP="00C10D53">
      <w:pPr>
        <w:numPr>
          <w:ilvl w:val="0"/>
          <w:numId w:val="2"/>
        </w:numPr>
        <w:ind w:left="360"/>
        <w:contextualSpacing/>
        <w:jc w:val="both"/>
        <w:rPr>
          <w:rFonts w:cstheme="minorHAnsi"/>
          <w:color w:val="1D1B11"/>
          <w:szCs w:val="24"/>
        </w:rPr>
      </w:pPr>
      <w:r w:rsidRPr="00D5643E">
        <w:rPr>
          <w:rFonts w:cstheme="minorHAnsi"/>
          <w:color w:val="1D1B11"/>
          <w:szCs w:val="24"/>
        </w:rPr>
        <w:t>Client Satisfaction Survey Data Updates</w:t>
      </w:r>
    </w:p>
    <w:p w14:paraId="0BE3D812" w14:textId="1A5529A4" w:rsidR="00F42277" w:rsidRPr="00D5643E" w:rsidRDefault="00F42277" w:rsidP="00C10D53">
      <w:pPr>
        <w:numPr>
          <w:ilvl w:val="0"/>
          <w:numId w:val="2"/>
        </w:numPr>
        <w:ind w:left="360"/>
        <w:contextualSpacing/>
        <w:jc w:val="both"/>
        <w:rPr>
          <w:rFonts w:cstheme="minorHAnsi"/>
          <w:color w:val="1D1B11"/>
          <w:szCs w:val="24"/>
        </w:rPr>
      </w:pPr>
      <w:r w:rsidRPr="00D5643E">
        <w:rPr>
          <w:rFonts w:cstheme="minorHAnsi"/>
          <w:color w:val="1D1B11"/>
          <w:szCs w:val="24"/>
        </w:rPr>
        <w:t>Division of Blind Services State Plan Updates</w:t>
      </w:r>
    </w:p>
    <w:p w14:paraId="6CBE95C7" w14:textId="4D4CAFDE" w:rsidR="00F42277" w:rsidRPr="00D5643E" w:rsidRDefault="00F42277" w:rsidP="00C10D53">
      <w:pPr>
        <w:numPr>
          <w:ilvl w:val="0"/>
          <w:numId w:val="2"/>
        </w:numPr>
        <w:ind w:left="360"/>
        <w:contextualSpacing/>
        <w:jc w:val="both"/>
        <w:rPr>
          <w:rFonts w:cstheme="minorHAnsi"/>
          <w:color w:val="1D1B11"/>
          <w:szCs w:val="24"/>
        </w:rPr>
      </w:pPr>
      <w:r w:rsidRPr="00D5643E">
        <w:rPr>
          <w:rFonts w:cstheme="minorHAnsi"/>
          <w:color w:val="1D1B11"/>
          <w:szCs w:val="24"/>
        </w:rPr>
        <w:t>Vocational Rehabilitation Goals Updates</w:t>
      </w:r>
    </w:p>
    <w:p w14:paraId="14A96A75" w14:textId="35C5312A" w:rsidR="00F42277" w:rsidRPr="00D5643E" w:rsidRDefault="00F42277" w:rsidP="00C10D53">
      <w:pPr>
        <w:numPr>
          <w:ilvl w:val="0"/>
          <w:numId w:val="2"/>
        </w:numPr>
        <w:ind w:left="360"/>
        <w:contextualSpacing/>
        <w:jc w:val="both"/>
        <w:rPr>
          <w:rFonts w:cstheme="minorHAnsi"/>
          <w:color w:val="1D1B11"/>
          <w:szCs w:val="24"/>
        </w:rPr>
      </w:pPr>
      <w:r w:rsidRPr="00D5643E">
        <w:rPr>
          <w:rFonts w:cstheme="minorHAnsi"/>
          <w:color w:val="1D1B11"/>
          <w:szCs w:val="24"/>
        </w:rPr>
        <w:t>New Committee Appointments</w:t>
      </w:r>
    </w:p>
    <w:p w14:paraId="54E56FF7" w14:textId="5AF82103" w:rsidR="00F42277" w:rsidRPr="00D5643E" w:rsidRDefault="00F42277" w:rsidP="00C10D53">
      <w:pPr>
        <w:numPr>
          <w:ilvl w:val="0"/>
          <w:numId w:val="2"/>
        </w:numPr>
        <w:ind w:left="360"/>
        <w:contextualSpacing/>
        <w:jc w:val="both"/>
        <w:rPr>
          <w:rFonts w:cstheme="minorHAnsi"/>
          <w:color w:val="1D1B11"/>
          <w:szCs w:val="24"/>
        </w:rPr>
      </w:pPr>
      <w:r w:rsidRPr="00D5643E">
        <w:rPr>
          <w:rFonts w:cstheme="minorHAnsi"/>
          <w:color w:val="1D1B11"/>
          <w:szCs w:val="24"/>
        </w:rPr>
        <w:t>Bureau of Business Enterprise Update</w:t>
      </w:r>
    </w:p>
    <w:p w14:paraId="41A625DF" w14:textId="40EAD501" w:rsidR="00F42277" w:rsidRPr="00D5643E" w:rsidRDefault="00F42277" w:rsidP="00C10D53">
      <w:pPr>
        <w:numPr>
          <w:ilvl w:val="0"/>
          <w:numId w:val="2"/>
        </w:numPr>
        <w:ind w:left="360"/>
        <w:contextualSpacing/>
        <w:rPr>
          <w:rFonts w:cstheme="minorHAnsi"/>
          <w:color w:val="1D1B11"/>
          <w:szCs w:val="24"/>
        </w:rPr>
      </w:pPr>
      <w:r w:rsidRPr="00D5643E">
        <w:rPr>
          <w:rFonts w:cstheme="minorHAnsi"/>
          <w:color w:val="1D1B11"/>
          <w:szCs w:val="24"/>
        </w:rPr>
        <w:t>Workforce Innovation and Opportunity Act of 2014</w:t>
      </w:r>
    </w:p>
    <w:p w14:paraId="29092722" w14:textId="417D670D" w:rsidR="00F42277" w:rsidRPr="00D5643E" w:rsidRDefault="00F42277" w:rsidP="00C10D53">
      <w:pPr>
        <w:numPr>
          <w:ilvl w:val="0"/>
          <w:numId w:val="2"/>
        </w:numPr>
        <w:ind w:left="360"/>
        <w:contextualSpacing/>
        <w:rPr>
          <w:rFonts w:cstheme="minorHAnsi"/>
          <w:color w:val="1D1B11"/>
          <w:szCs w:val="24"/>
        </w:rPr>
      </w:pPr>
      <w:r w:rsidRPr="00D5643E">
        <w:rPr>
          <w:rFonts w:cstheme="minorHAnsi"/>
          <w:color w:val="1D1B11"/>
          <w:szCs w:val="24"/>
        </w:rPr>
        <w:t>FDBS Budget Report and Legislative Updates</w:t>
      </w:r>
    </w:p>
    <w:p w14:paraId="2D3AB594" w14:textId="60E8506F" w:rsidR="00F42277" w:rsidRPr="00D5643E" w:rsidRDefault="00F42277" w:rsidP="00C10D53">
      <w:pPr>
        <w:numPr>
          <w:ilvl w:val="0"/>
          <w:numId w:val="2"/>
        </w:numPr>
        <w:ind w:left="360"/>
        <w:contextualSpacing/>
        <w:rPr>
          <w:rFonts w:cstheme="minorHAnsi"/>
          <w:color w:val="1D1B11"/>
          <w:szCs w:val="24"/>
        </w:rPr>
      </w:pPr>
      <w:r w:rsidRPr="00D5643E">
        <w:rPr>
          <w:rFonts w:cstheme="minorHAnsi"/>
          <w:color w:val="1D1B11"/>
          <w:szCs w:val="24"/>
        </w:rPr>
        <w:t>Blind Services Foundation Update</w:t>
      </w:r>
    </w:p>
    <w:p w14:paraId="0D2290B2" w14:textId="4459ED56" w:rsidR="00F42277" w:rsidRPr="00D5643E" w:rsidRDefault="00F42277" w:rsidP="00C10D53">
      <w:pPr>
        <w:numPr>
          <w:ilvl w:val="0"/>
          <w:numId w:val="2"/>
        </w:numPr>
        <w:ind w:left="360"/>
        <w:contextualSpacing/>
        <w:rPr>
          <w:rFonts w:cstheme="minorHAnsi"/>
          <w:color w:val="1D1B11"/>
          <w:szCs w:val="24"/>
        </w:rPr>
      </w:pPr>
      <w:r w:rsidRPr="00D5643E">
        <w:rPr>
          <w:rFonts w:cstheme="minorHAnsi"/>
          <w:color w:val="1D1B11"/>
          <w:szCs w:val="24"/>
        </w:rPr>
        <w:t>Updates on Outreach to Underserved/Unserved</w:t>
      </w:r>
    </w:p>
    <w:p w14:paraId="3FBDD540" w14:textId="77777777" w:rsidR="00813585" w:rsidRDefault="00F42277" w:rsidP="00C10D53">
      <w:pPr>
        <w:numPr>
          <w:ilvl w:val="0"/>
          <w:numId w:val="2"/>
        </w:numPr>
        <w:ind w:left="360"/>
        <w:contextualSpacing/>
        <w:rPr>
          <w:rFonts w:cstheme="minorHAnsi"/>
          <w:color w:val="1D1B11"/>
          <w:szCs w:val="24"/>
        </w:rPr>
      </w:pPr>
      <w:r w:rsidRPr="00D5643E">
        <w:rPr>
          <w:rFonts w:cstheme="minorHAnsi"/>
          <w:color w:val="1D1B11"/>
          <w:szCs w:val="24"/>
        </w:rPr>
        <w:t>Strategic Plan Discussions</w:t>
      </w:r>
      <w:r w:rsidR="00E36899">
        <w:rPr>
          <w:rFonts w:cstheme="minorHAnsi"/>
          <w:color w:val="1D1B11"/>
          <w:szCs w:val="24"/>
        </w:rPr>
        <w:tab/>
      </w:r>
    </w:p>
    <w:p w14:paraId="15D442F1" w14:textId="6D406DEC" w:rsidR="00813585" w:rsidRDefault="00813585" w:rsidP="00813585">
      <w:pPr>
        <w:contextualSpacing/>
        <w:rPr>
          <w:rFonts w:cstheme="minorHAnsi"/>
          <w:color w:val="1D1B11"/>
          <w:szCs w:val="24"/>
        </w:rPr>
      </w:pPr>
      <w:r>
        <w:rPr>
          <w:rFonts w:cstheme="minorHAnsi"/>
          <w:noProof/>
          <w:color w:val="1D1B11"/>
          <w:szCs w:val="24"/>
        </w:rPr>
        <mc:AlternateContent>
          <mc:Choice Requires="wps">
            <w:drawing>
              <wp:anchor distT="0" distB="0" distL="114300" distR="114300" simplePos="0" relativeHeight="251807744" behindDoc="0" locked="0" layoutInCell="1" allowOverlap="1" wp14:anchorId="5BC5FB35" wp14:editId="11B23E9D">
                <wp:simplePos x="0" y="0"/>
                <wp:positionH relativeFrom="column">
                  <wp:posOffset>0</wp:posOffset>
                </wp:positionH>
                <wp:positionV relativeFrom="paragraph">
                  <wp:posOffset>116205</wp:posOffset>
                </wp:positionV>
                <wp:extent cx="3990975" cy="438150"/>
                <wp:effectExtent l="0" t="0" r="28575" b="19050"/>
                <wp:wrapNone/>
                <wp:docPr id="28" name="Text Box 28"/>
                <wp:cNvGraphicFramePr/>
                <a:graphic xmlns:a="http://schemas.openxmlformats.org/drawingml/2006/main">
                  <a:graphicData uri="http://schemas.microsoft.com/office/word/2010/wordprocessingShape">
                    <wps:wsp>
                      <wps:cNvSpPr txBox="1"/>
                      <wps:spPr>
                        <a:xfrm>
                          <a:off x="0" y="0"/>
                          <a:ext cx="3990975" cy="438150"/>
                        </a:xfrm>
                        <a:prstGeom prst="rect">
                          <a:avLst/>
                        </a:prstGeom>
                        <a:solidFill>
                          <a:srgbClr val="002060"/>
                        </a:solidFill>
                        <a:ln w="6350">
                          <a:solidFill>
                            <a:prstClr val="black"/>
                          </a:solidFill>
                        </a:ln>
                      </wps:spPr>
                      <wps:txbx>
                        <w:txbxContent>
                          <w:p w14:paraId="031D6CAC" w14:textId="3B76B171" w:rsidR="00BA5310" w:rsidRPr="00813585" w:rsidRDefault="00BA5310" w:rsidP="00687E73">
                            <w:pPr>
                              <w:pStyle w:val="Heading2"/>
                            </w:pPr>
                            <w:bookmarkStart w:id="91" w:name="_Toc501017368"/>
                            <w:bookmarkStart w:id="92" w:name="_Toc501020334"/>
                            <w:r w:rsidRPr="00813585">
                              <w:t>2018 Meeting Dates and Locat</w:t>
                            </w:r>
                            <w:r>
                              <w:t>ions</w:t>
                            </w:r>
                            <w:bookmarkEnd w:id="91"/>
                            <w:bookmarkEnd w:id="9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C5FB35" id="Text Box 28" o:spid="_x0000_s1043" type="#_x0000_t202" style="position:absolute;margin-left:0;margin-top:9.15pt;width:314.25pt;height:34.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" fillcolor="#002060" strokeweight=".5pt">
                <v:textbox>
                  <w:txbxContent>
                    <w:p w14:paraId="031D6CAC" w14:textId="3B76B171" w:rsidR="00BA5310" w:rsidRPr="00813585" w:rsidRDefault="00BA5310" w:rsidP="00687E73">
                      <w:pPr>
                        <w:pStyle w:val="Heading2"/>
                      </w:pPr>
                      <w:bookmarkStart w:id="182" w:name="_Toc501017368"/>
                      <w:bookmarkStart w:id="183" w:name="_Toc501020334"/>
                      <w:r w:rsidRPr="00813585">
                        <w:t>2018 Meeting Dates and Locat</w:t>
                      </w:r>
                      <w:r>
                        <w:t>ions</w:t>
                      </w:r>
                      <w:bookmarkEnd w:id="182"/>
                      <w:bookmarkEnd w:id="183"/>
                    </w:p>
                  </w:txbxContent>
                </v:textbox>
              </v:shape>
            </w:pict>
          </mc:Fallback>
        </mc:AlternateContent>
      </w:r>
    </w:p>
    <w:p w14:paraId="6A1E7558" w14:textId="75F6BD97" w:rsidR="00E36899" w:rsidRDefault="00E36899" w:rsidP="00813585">
      <w:pPr>
        <w:contextualSpacing/>
        <w:rPr>
          <w:rFonts w:cstheme="minorHAnsi"/>
          <w:color w:val="1D1B11"/>
          <w:szCs w:val="24"/>
        </w:rPr>
      </w:pPr>
      <w:r>
        <w:rPr>
          <w:rFonts w:cstheme="minorHAnsi"/>
          <w:color w:val="1D1B11"/>
          <w:szCs w:val="24"/>
        </w:rPr>
        <w:tab/>
      </w:r>
    </w:p>
    <w:p w14:paraId="5A2068B2" w14:textId="77777777" w:rsidR="00813585" w:rsidRDefault="00813585" w:rsidP="00650683">
      <w:pPr>
        <w:spacing w:after="160" w:line="276" w:lineRule="auto"/>
        <w:rPr>
          <w:rFonts w:cstheme="minorHAnsi"/>
          <w:color w:val="1D1B11"/>
          <w:szCs w:val="24"/>
        </w:rPr>
      </w:pPr>
    </w:p>
    <w:p w14:paraId="12BA5540" w14:textId="267B0FF8" w:rsidR="004124B4" w:rsidRDefault="004D6D56" w:rsidP="00650683">
      <w:pPr>
        <w:spacing w:after="160" w:line="276" w:lineRule="auto"/>
        <w:rPr>
          <w:rFonts w:cstheme="minorHAnsi"/>
          <w:color w:val="1D1B11"/>
          <w:szCs w:val="24"/>
        </w:rPr>
      </w:pPr>
      <w:r>
        <w:rPr>
          <w:rFonts w:cstheme="minorHAnsi"/>
          <w:color w:val="1D1B11"/>
          <w:szCs w:val="24"/>
        </w:rPr>
        <w:t>February 5-</w:t>
      </w:r>
      <w:r w:rsidR="004124B4">
        <w:rPr>
          <w:rFonts w:cstheme="minorHAnsi"/>
          <w:color w:val="1D1B11"/>
          <w:szCs w:val="24"/>
        </w:rPr>
        <w:t xml:space="preserve"> 7 – Fort </w:t>
      </w:r>
      <w:r>
        <w:rPr>
          <w:rFonts w:cstheme="minorHAnsi"/>
          <w:color w:val="1D1B11"/>
          <w:szCs w:val="24"/>
        </w:rPr>
        <w:t>Lauderdale</w:t>
      </w:r>
    </w:p>
    <w:p w14:paraId="08A70B64" w14:textId="150E4B10" w:rsidR="004124B4" w:rsidRDefault="004124B4" w:rsidP="00650683">
      <w:pPr>
        <w:spacing w:after="160" w:line="276" w:lineRule="auto"/>
        <w:rPr>
          <w:rFonts w:cstheme="minorHAnsi"/>
          <w:color w:val="1D1B11"/>
          <w:szCs w:val="24"/>
        </w:rPr>
      </w:pPr>
      <w:r>
        <w:rPr>
          <w:rFonts w:cstheme="minorHAnsi"/>
          <w:color w:val="1D1B11"/>
          <w:szCs w:val="24"/>
        </w:rPr>
        <w:t xml:space="preserve">May </w:t>
      </w:r>
      <w:r w:rsidR="004D6D56">
        <w:rPr>
          <w:rFonts w:cstheme="minorHAnsi"/>
          <w:color w:val="1D1B11"/>
          <w:szCs w:val="24"/>
        </w:rPr>
        <w:t>2-4</w:t>
      </w:r>
      <w:r>
        <w:rPr>
          <w:rFonts w:cstheme="minorHAnsi"/>
          <w:color w:val="1D1B11"/>
          <w:szCs w:val="24"/>
        </w:rPr>
        <w:t>–West Palm Beach</w:t>
      </w:r>
    </w:p>
    <w:p w14:paraId="0A144CEE" w14:textId="009F2E75" w:rsidR="004124B4" w:rsidRDefault="004124B4" w:rsidP="00650683">
      <w:pPr>
        <w:spacing w:after="160" w:line="276" w:lineRule="auto"/>
        <w:rPr>
          <w:rFonts w:cstheme="minorHAnsi"/>
          <w:color w:val="1D1B11"/>
          <w:szCs w:val="24"/>
        </w:rPr>
      </w:pPr>
      <w:r>
        <w:rPr>
          <w:rFonts w:cstheme="minorHAnsi"/>
          <w:color w:val="1D1B11"/>
          <w:szCs w:val="24"/>
        </w:rPr>
        <w:t xml:space="preserve">July </w:t>
      </w:r>
      <w:r w:rsidR="004D6D56">
        <w:rPr>
          <w:rFonts w:cstheme="minorHAnsi"/>
          <w:color w:val="1D1B11"/>
          <w:szCs w:val="24"/>
        </w:rPr>
        <w:t>25-27</w:t>
      </w:r>
      <w:r>
        <w:rPr>
          <w:rFonts w:cstheme="minorHAnsi"/>
          <w:color w:val="1D1B11"/>
          <w:szCs w:val="24"/>
        </w:rPr>
        <w:t>–Orlando</w:t>
      </w:r>
    </w:p>
    <w:p w14:paraId="17A5C3FC" w14:textId="0F0575FE" w:rsidR="004124B4" w:rsidRDefault="004124B4" w:rsidP="00650683">
      <w:pPr>
        <w:spacing w:after="160" w:line="276" w:lineRule="auto"/>
        <w:rPr>
          <w:rFonts w:cstheme="minorHAnsi"/>
          <w:color w:val="1D1B11"/>
          <w:szCs w:val="24"/>
        </w:rPr>
      </w:pPr>
      <w:r>
        <w:rPr>
          <w:rFonts w:cstheme="minorHAnsi"/>
          <w:color w:val="1D1B11"/>
          <w:szCs w:val="24"/>
        </w:rPr>
        <w:t xml:space="preserve">October </w:t>
      </w:r>
      <w:r w:rsidR="004D6D56">
        <w:rPr>
          <w:rFonts w:cstheme="minorHAnsi"/>
          <w:color w:val="1D1B11"/>
          <w:szCs w:val="24"/>
        </w:rPr>
        <w:t>17-19</w:t>
      </w:r>
      <w:r>
        <w:rPr>
          <w:rFonts w:cstheme="minorHAnsi"/>
          <w:color w:val="1D1B11"/>
          <w:szCs w:val="24"/>
        </w:rPr>
        <w:t>- Miami</w:t>
      </w:r>
    </w:p>
    <w:p w14:paraId="4ABB9C07" w14:textId="77777777" w:rsidR="004124B4" w:rsidRDefault="004124B4">
      <w:pPr>
        <w:spacing w:after="160" w:line="259" w:lineRule="auto"/>
        <w:rPr>
          <w:rFonts w:cstheme="minorHAnsi"/>
          <w:color w:val="1D1B11"/>
          <w:szCs w:val="24"/>
        </w:rPr>
      </w:pPr>
    </w:p>
    <w:p w14:paraId="161118CE" w14:textId="2A5DF78C" w:rsidR="00E36899" w:rsidRDefault="00E36899">
      <w:pPr>
        <w:spacing w:after="160" w:line="259" w:lineRule="auto"/>
        <w:rPr>
          <w:rFonts w:cstheme="minorHAnsi"/>
          <w:color w:val="1D1B11"/>
          <w:szCs w:val="24"/>
        </w:rPr>
      </w:pPr>
    </w:p>
    <w:p w14:paraId="659EF0CA" w14:textId="77777777" w:rsidR="00D5643E" w:rsidRDefault="00D5643E" w:rsidP="00C14185">
      <w:pPr>
        <w:numPr>
          <w:ilvl w:val="0"/>
          <w:numId w:val="2"/>
        </w:numPr>
        <w:contextualSpacing/>
        <w:rPr>
          <w:rFonts w:cstheme="minorHAnsi"/>
          <w:color w:val="1D1B11"/>
          <w:szCs w:val="24"/>
        </w:rPr>
        <w:sectPr w:rsidR="00D5643E" w:rsidSect="001B3785">
          <w:pgSz w:w="12240" w:h="15840" w:code="1"/>
          <w:pgMar w:top="1440" w:right="2880" w:bottom="1440" w:left="2880" w:header="720" w:footer="288" w:gutter="0"/>
          <w:pgBorders w:offsetFrom="page">
            <w:top w:val="thinThickMediumGap" w:sz="48" w:space="24" w:color="002060"/>
          </w:pgBorders>
          <w:cols w:space="720"/>
          <w:docGrid w:linePitch="360"/>
        </w:sectPr>
      </w:pPr>
    </w:p>
    <w:p w14:paraId="4DFB28CB" w14:textId="5CF8A8FF" w:rsidR="006E617E" w:rsidRDefault="00813585" w:rsidP="00002B1B">
      <w:pPr>
        <w:pBdr>
          <w:bottom w:val="thickThinSmallGap" w:sz="24" w:space="1" w:color="002060"/>
        </w:pBdr>
        <w:spacing w:before="360" w:after="360"/>
        <w:jc w:val="both"/>
        <w:rPr>
          <w:rFonts w:cstheme="minorHAnsi"/>
          <w:color w:val="auto"/>
          <w:szCs w:val="24"/>
        </w:rPr>
      </w:pPr>
      <w:r>
        <w:rPr>
          <w:rFonts w:cstheme="minorHAnsi"/>
          <w:noProof/>
          <w:color w:val="auto"/>
          <w:szCs w:val="24"/>
        </w:rPr>
        <w:lastRenderedPageBreak/>
        <mc:AlternateContent>
          <mc:Choice Requires="wps">
            <w:drawing>
              <wp:anchor distT="0" distB="0" distL="114300" distR="114300" simplePos="0" relativeHeight="251808768" behindDoc="0" locked="0" layoutInCell="1" allowOverlap="1" wp14:anchorId="4A781FD2" wp14:editId="0F2EA25C">
                <wp:simplePos x="1842247" y="766482"/>
                <wp:positionH relativeFrom="margin">
                  <wp:align>center</wp:align>
                </wp:positionH>
                <wp:positionV relativeFrom="margin">
                  <wp:align>top</wp:align>
                </wp:positionV>
                <wp:extent cx="3886200" cy="390525"/>
                <wp:effectExtent l="0" t="0" r="19050" b="28575"/>
                <wp:wrapSquare wrapText="bothSides"/>
                <wp:docPr id="29" name="Text Box 29"/>
                <wp:cNvGraphicFramePr/>
                <a:graphic xmlns:a="http://schemas.openxmlformats.org/drawingml/2006/main">
                  <a:graphicData uri="http://schemas.microsoft.com/office/word/2010/wordprocessingShape">
                    <wps:wsp>
                      <wps:cNvSpPr txBox="1"/>
                      <wps:spPr>
                        <a:xfrm>
                          <a:off x="0" y="0"/>
                          <a:ext cx="3886200" cy="390525"/>
                        </a:xfrm>
                        <a:prstGeom prst="rect">
                          <a:avLst/>
                        </a:prstGeom>
                        <a:solidFill>
                          <a:srgbClr val="002060"/>
                        </a:solidFill>
                        <a:ln w="6350">
                          <a:solidFill>
                            <a:prstClr val="black"/>
                          </a:solidFill>
                        </a:ln>
                      </wps:spPr>
                      <wps:txbx>
                        <w:txbxContent>
                          <w:p w14:paraId="25A438BE" w14:textId="43FE8919" w:rsidR="00BA5310" w:rsidRPr="00813585" w:rsidRDefault="00BA5310" w:rsidP="00896C5A">
                            <w:pPr>
                              <w:pStyle w:val="Heading1"/>
                            </w:pPr>
                            <w:bookmarkStart w:id="93" w:name="_Toc501017037"/>
                            <w:bookmarkStart w:id="94" w:name="_Toc501017369"/>
                            <w:bookmarkStart w:id="95" w:name="_Toc501020335"/>
                            <w:bookmarkStart w:id="96" w:name="_Toc501022099"/>
                            <w:r>
                              <w:t>District Reports</w:t>
                            </w:r>
                            <w:bookmarkEnd w:id="93"/>
                            <w:bookmarkEnd w:id="94"/>
                            <w:bookmarkEnd w:id="95"/>
                            <w:bookmarkEnd w:id="9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781FD2" id="Text Box 29" o:spid="_x0000_s1044" type="#_x0000_t202" style="position:absolute;left:0;text-align:left;margin-left:0;margin-top:0;width:306pt;height:30.75pt;z-index:251808768;visibility:visible;mso-wrap-style:square;mso-width-percent:0;mso-wrap-distance-left:9pt;mso-wrap-distance-top:0;mso-wrap-distance-right:9pt;mso-wrap-distance-bottom:0;mso-position-horizontal:center;mso-position-horizontal-relative:margin;mso-position-vertical:top;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" fillcolor="#002060" strokeweight=".5pt">
                <v:textbox>
                  <w:txbxContent>
                    <w:p w14:paraId="25A438BE" w14:textId="43FE8919" w:rsidR="00BA5310" w:rsidRPr="00813585" w:rsidRDefault="00BA5310" w:rsidP="00896C5A">
                      <w:pPr>
                        <w:pStyle w:val="Heading1"/>
                      </w:pPr>
                      <w:bookmarkStart w:id="188" w:name="_Toc501017037"/>
                      <w:bookmarkStart w:id="189" w:name="_Toc501017369"/>
                      <w:bookmarkStart w:id="190" w:name="_Toc501020335"/>
                      <w:bookmarkStart w:id="191" w:name="_Toc501022099"/>
                      <w:r>
                        <w:t>District Reports</w:t>
                      </w:r>
                      <w:bookmarkEnd w:id="188"/>
                      <w:bookmarkEnd w:id="189"/>
                      <w:bookmarkEnd w:id="190"/>
                      <w:bookmarkEnd w:id="191"/>
                    </w:p>
                  </w:txbxContent>
                </v:textbox>
                <w10:wrap type="square" anchorx="margin" anchory="margin"/>
              </v:shape>
            </w:pict>
          </mc:Fallback>
        </mc:AlternateContent>
      </w:r>
    </w:p>
    <w:p w14:paraId="2F086767" w14:textId="07834542" w:rsidR="00002B1B" w:rsidRDefault="00002B1B" w:rsidP="00002B1B">
      <w:pPr>
        <w:pBdr>
          <w:bottom w:val="thickThinSmallGap" w:sz="24" w:space="1" w:color="002060"/>
        </w:pBdr>
        <w:spacing w:before="360" w:after="360"/>
        <w:jc w:val="both"/>
        <w:rPr>
          <w:rFonts w:cstheme="minorHAnsi"/>
          <w:color w:val="auto"/>
          <w:szCs w:val="24"/>
        </w:rPr>
      </w:pPr>
      <w:r>
        <w:rPr>
          <w:rFonts w:cstheme="minorHAnsi"/>
          <w:color w:val="auto"/>
          <w:szCs w:val="24"/>
        </w:rPr>
        <w:t>October 2016, Daytona Beach, Florida</w:t>
      </w:r>
    </w:p>
    <w:p w14:paraId="7073A2DF" w14:textId="68EC90BA" w:rsidR="00002B1B" w:rsidRDefault="00002B1B" w:rsidP="00002B1B">
      <w:pPr>
        <w:pBdr>
          <w:bottom w:val="thinThickSmallGap" w:sz="24" w:space="1" w:color="002060"/>
        </w:pBdr>
        <w:spacing w:after="360"/>
        <w:jc w:val="both"/>
        <w:rPr>
          <w:rFonts w:cstheme="minorHAnsi"/>
          <w:color w:val="auto"/>
          <w:szCs w:val="24"/>
        </w:rPr>
      </w:pPr>
      <w:r>
        <w:rPr>
          <w:rFonts w:cstheme="minorHAnsi"/>
          <w:color w:val="auto"/>
          <w:szCs w:val="24"/>
        </w:rPr>
        <w:t>District Administrator, Phyllis Heath reported on the districts outstanding staff whose efforts continue to focus on serving clients and working closely with local community rehabilitation programs such as the Conklin Center and the Center for the Visually Impaired.</w:t>
      </w:r>
    </w:p>
    <w:p w14:paraId="34F3567C" w14:textId="7E6F3EB2" w:rsidR="00002B1B" w:rsidRPr="00AC3261" w:rsidRDefault="00002B1B" w:rsidP="00002B1B">
      <w:pPr>
        <w:pBdr>
          <w:bottom w:val="thinThickSmallGap" w:sz="24" w:space="1" w:color="002060"/>
        </w:pBdr>
        <w:spacing w:after="360"/>
        <w:jc w:val="both"/>
        <w:rPr>
          <w:rFonts w:cstheme="minorHAnsi"/>
          <w:color w:val="auto"/>
          <w:szCs w:val="24"/>
        </w:rPr>
      </w:pPr>
      <w:r w:rsidRPr="00AC3261">
        <w:rPr>
          <w:rFonts w:cstheme="minorHAnsi"/>
          <w:color w:val="auto"/>
          <w:szCs w:val="24"/>
        </w:rPr>
        <w:t>February 2017, Tampa, Florida</w:t>
      </w:r>
    </w:p>
    <w:p w14:paraId="7649A34B" w14:textId="403C84E6" w:rsidR="00002B1B" w:rsidRPr="00AC3261" w:rsidRDefault="00002B1B" w:rsidP="00002B1B">
      <w:pPr>
        <w:spacing w:after="360"/>
        <w:jc w:val="both"/>
        <w:rPr>
          <w:rFonts w:eastAsiaTheme="minorHAnsi" w:cstheme="minorHAnsi"/>
          <w:color w:val="auto"/>
          <w:szCs w:val="24"/>
        </w:rPr>
      </w:pPr>
      <w:r>
        <w:rPr>
          <w:rFonts w:cstheme="minorHAnsi"/>
          <w:szCs w:val="24"/>
        </w:rPr>
        <w:t xml:space="preserve">District </w:t>
      </w:r>
      <w:r w:rsidR="00C90B57">
        <w:rPr>
          <w:rFonts w:cstheme="minorHAnsi"/>
          <w:szCs w:val="24"/>
        </w:rPr>
        <w:t>Administrator, Mireya Hernandez</w:t>
      </w:r>
      <w:r>
        <w:rPr>
          <w:rFonts w:cstheme="minorHAnsi"/>
          <w:szCs w:val="24"/>
        </w:rPr>
        <w:t xml:space="preserve"> is dedicated on having a collaborative and respectful working relationship with its providers, Light</w:t>
      </w:r>
      <w:r w:rsidRPr="00AC3261">
        <w:rPr>
          <w:rFonts w:cstheme="minorHAnsi"/>
          <w:szCs w:val="24"/>
        </w:rPr>
        <w:t xml:space="preserve">house of Pinellas and the Tampa Lighthouse for the Blind.  </w:t>
      </w:r>
      <w:r>
        <w:rPr>
          <w:rFonts w:cstheme="minorHAnsi"/>
          <w:szCs w:val="24"/>
        </w:rPr>
        <w:t xml:space="preserve">Monthly meetings </w:t>
      </w:r>
      <w:proofErr w:type="gramStart"/>
      <w:r>
        <w:rPr>
          <w:rFonts w:cstheme="minorHAnsi"/>
          <w:szCs w:val="24"/>
        </w:rPr>
        <w:t>are held</w:t>
      </w:r>
      <w:proofErr w:type="gramEnd"/>
      <w:r>
        <w:rPr>
          <w:rFonts w:cstheme="minorHAnsi"/>
          <w:szCs w:val="24"/>
        </w:rPr>
        <w:t xml:space="preserve"> </w:t>
      </w:r>
      <w:r w:rsidR="003A1DCC">
        <w:rPr>
          <w:rFonts w:eastAsiaTheme="minorHAnsi" w:cstheme="minorHAnsi"/>
          <w:color w:val="auto"/>
          <w:szCs w:val="24"/>
        </w:rPr>
        <w:t>allowing</w:t>
      </w:r>
      <w:r>
        <w:rPr>
          <w:rFonts w:eastAsiaTheme="minorHAnsi" w:cstheme="minorHAnsi"/>
          <w:color w:val="auto"/>
          <w:szCs w:val="24"/>
        </w:rPr>
        <w:t xml:space="preserve"> </w:t>
      </w:r>
      <w:r w:rsidR="00F50992">
        <w:rPr>
          <w:rFonts w:eastAsiaTheme="minorHAnsi" w:cstheme="minorHAnsi"/>
          <w:color w:val="auto"/>
          <w:szCs w:val="24"/>
        </w:rPr>
        <w:t xml:space="preserve">for </w:t>
      </w:r>
      <w:r w:rsidRPr="00AC3261">
        <w:rPr>
          <w:rFonts w:eastAsiaTheme="minorHAnsi" w:cstheme="minorHAnsi"/>
          <w:color w:val="auto"/>
          <w:szCs w:val="24"/>
        </w:rPr>
        <w:t>open lines of communication as our clients are progressing in their program.     This year the district has focused efforts in increasing outreach efforts in Citr</w:t>
      </w:r>
      <w:r>
        <w:rPr>
          <w:rFonts w:eastAsiaTheme="minorHAnsi" w:cstheme="minorHAnsi"/>
          <w:color w:val="auto"/>
          <w:szCs w:val="24"/>
        </w:rPr>
        <w:t xml:space="preserve">us, Pasco and Hernando counties </w:t>
      </w:r>
      <w:r w:rsidRPr="00AC3261">
        <w:rPr>
          <w:rFonts w:eastAsiaTheme="minorHAnsi" w:cstheme="minorHAnsi"/>
          <w:color w:val="auto"/>
          <w:szCs w:val="24"/>
        </w:rPr>
        <w:t>in the community to increase awareness and referral applications.</w:t>
      </w:r>
    </w:p>
    <w:p w14:paraId="020A62B2" w14:textId="0DEAFBE6" w:rsidR="00002B1B" w:rsidRDefault="00002B1B" w:rsidP="00002B1B">
      <w:pPr>
        <w:pBdr>
          <w:bottom w:val="thinThickSmallGap" w:sz="24" w:space="1" w:color="002060"/>
        </w:pBdr>
        <w:spacing w:after="360"/>
        <w:jc w:val="both"/>
        <w:rPr>
          <w:rFonts w:cstheme="minorHAnsi"/>
          <w:color w:val="auto"/>
          <w:szCs w:val="24"/>
        </w:rPr>
      </w:pPr>
      <w:r>
        <w:rPr>
          <w:rFonts w:cstheme="minorHAnsi"/>
          <w:color w:val="auto"/>
          <w:szCs w:val="24"/>
        </w:rPr>
        <w:t>May 2017, Pensacola</w:t>
      </w:r>
    </w:p>
    <w:p w14:paraId="6378F03F" w14:textId="23DD9E90" w:rsidR="00002B1B" w:rsidRDefault="00002B1B" w:rsidP="00002B1B">
      <w:pPr>
        <w:pStyle w:val="ListParagraph"/>
        <w:spacing w:line="276" w:lineRule="auto"/>
        <w:ind w:left="0"/>
        <w:contextualSpacing/>
        <w:rPr>
          <w:rFonts w:asciiTheme="minorHAnsi" w:eastAsiaTheme="minorEastAsia" w:hAnsiTheme="minorHAnsi" w:cstheme="minorHAnsi"/>
          <w:sz w:val="24"/>
          <w:szCs w:val="24"/>
        </w:rPr>
      </w:pPr>
      <w:r>
        <w:rPr>
          <w:rFonts w:asciiTheme="minorHAnsi" w:hAnsiTheme="minorHAnsi" w:cstheme="minorHAnsi"/>
          <w:sz w:val="24"/>
          <w:szCs w:val="24"/>
        </w:rPr>
        <w:t xml:space="preserve">District Administrator, Genevieve English meets with district staff weekly to discuss cases referred to the </w:t>
      </w:r>
      <w:r w:rsidRPr="00AC3261">
        <w:rPr>
          <w:rFonts w:asciiTheme="minorHAnsi" w:hAnsiTheme="minorHAnsi" w:cstheme="minorHAnsi"/>
          <w:sz w:val="24"/>
          <w:szCs w:val="24"/>
        </w:rPr>
        <w:t xml:space="preserve">Employment Placement Specialist (EPS). The EPS meets with her referred clients on a weekly basis helping them to complete and submit employment applications on-line.  The VR Counselors have increased their employment outreach </w:t>
      </w:r>
      <w:r>
        <w:rPr>
          <w:rFonts w:asciiTheme="minorHAnsi" w:hAnsiTheme="minorHAnsi" w:cstheme="minorHAnsi"/>
          <w:sz w:val="24"/>
          <w:szCs w:val="24"/>
        </w:rPr>
        <w:t>by using</w:t>
      </w:r>
      <w:r>
        <w:rPr>
          <w:rFonts w:cstheme="minorHAnsi"/>
          <w:szCs w:val="24"/>
        </w:rPr>
        <w:t xml:space="preserve"> </w:t>
      </w:r>
      <w:r w:rsidRPr="00AC3261">
        <w:rPr>
          <w:rFonts w:asciiTheme="minorHAnsi" w:hAnsiTheme="minorHAnsi" w:cstheme="minorHAnsi"/>
          <w:sz w:val="24"/>
          <w:szCs w:val="24"/>
        </w:rPr>
        <w:t>the EOP technique to identify potential employers in the community.</w:t>
      </w:r>
      <w:r>
        <w:rPr>
          <w:rFonts w:asciiTheme="minorHAnsi" w:hAnsiTheme="minorHAnsi" w:cstheme="minorHAnsi"/>
          <w:sz w:val="24"/>
          <w:szCs w:val="24"/>
        </w:rPr>
        <w:t xml:space="preserve"> </w:t>
      </w:r>
      <w:r w:rsidRPr="00AC3261">
        <w:rPr>
          <w:rFonts w:asciiTheme="minorHAnsi" w:eastAsiaTheme="minorEastAsia" w:hAnsiTheme="minorHAnsi" w:cstheme="minorHAnsi"/>
          <w:sz w:val="24"/>
          <w:szCs w:val="24"/>
        </w:rPr>
        <w:t xml:space="preserve">The district </w:t>
      </w:r>
      <w:r>
        <w:rPr>
          <w:rFonts w:asciiTheme="minorHAnsi" w:eastAsiaTheme="minorEastAsia" w:hAnsiTheme="minorHAnsi" w:cstheme="minorHAnsi"/>
          <w:sz w:val="24"/>
          <w:szCs w:val="24"/>
        </w:rPr>
        <w:t>and Independence for the Blind of Northwest Florida</w:t>
      </w:r>
      <w:r w:rsidRPr="00AC3261">
        <w:rPr>
          <w:rFonts w:asciiTheme="minorHAnsi" w:eastAsiaTheme="minorEastAsia" w:hAnsiTheme="minorHAnsi" w:cstheme="minorHAnsi"/>
          <w:sz w:val="24"/>
          <w:szCs w:val="24"/>
        </w:rPr>
        <w:t xml:space="preserve"> have a history of collaborating</w:t>
      </w:r>
      <w:r>
        <w:rPr>
          <w:rFonts w:asciiTheme="minorHAnsi" w:eastAsiaTheme="minorEastAsia" w:hAnsiTheme="minorHAnsi" w:cstheme="minorHAnsi"/>
          <w:sz w:val="24"/>
          <w:szCs w:val="24"/>
        </w:rPr>
        <w:t xml:space="preserve"> with </w:t>
      </w:r>
      <w:r w:rsidRPr="00AC3261">
        <w:rPr>
          <w:rFonts w:asciiTheme="minorHAnsi" w:eastAsiaTheme="minorEastAsia" w:hAnsiTheme="minorHAnsi" w:cstheme="minorHAnsi"/>
          <w:sz w:val="24"/>
          <w:szCs w:val="24"/>
        </w:rPr>
        <w:t xml:space="preserve">ensure that clients receive the necessary services needed to help them achieve independence or employment. </w:t>
      </w:r>
    </w:p>
    <w:p w14:paraId="533F3ED8" w14:textId="77777777" w:rsidR="00162824" w:rsidRPr="00162824" w:rsidRDefault="00162824" w:rsidP="00162824">
      <w:pPr>
        <w:pBdr>
          <w:bottom w:val="thickThinSmallGap" w:sz="24" w:space="1" w:color="002060"/>
        </w:pBdr>
        <w:spacing w:before="240" w:after="120" w:line="276" w:lineRule="auto"/>
        <w:rPr>
          <w:rFonts w:cstheme="minorHAnsi"/>
          <w:color w:val="1D1B11"/>
          <w:szCs w:val="24"/>
        </w:rPr>
      </w:pPr>
      <w:r w:rsidRPr="00162824">
        <w:rPr>
          <w:rFonts w:cstheme="minorHAnsi"/>
          <w:color w:val="1D1B11"/>
          <w:szCs w:val="24"/>
        </w:rPr>
        <w:t>July 2017, Orlando Florida District</w:t>
      </w:r>
    </w:p>
    <w:p w14:paraId="0818B3DC" w14:textId="1FA6F032" w:rsidR="00162824" w:rsidRPr="00650683" w:rsidRDefault="00162824" w:rsidP="00162824">
      <w:pPr>
        <w:pStyle w:val="ListParagraph"/>
        <w:spacing w:line="276" w:lineRule="auto"/>
        <w:ind w:left="0"/>
        <w:contextualSpacing/>
        <w:rPr>
          <w:rFonts w:asciiTheme="minorHAnsi" w:eastAsiaTheme="minorEastAsia" w:hAnsiTheme="minorHAnsi" w:cstheme="minorHAnsi"/>
          <w:sz w:val="24"/>
          <w:szCs w:val="24"/>
        </w:rPr>
      </w:pPr>
      <w:r w:rsidRPr="00162824">
        <w:rPr>
          <w:rFonts w:asciiTheme="minorHAnsi" w:hAnsiTheme="minorHAnsi" w:cstheme="minorHAnsi"/>
          <w:snapToGrid/>
          <w:color w:val="1D1B11"/>
          <w:sz w:val="24"/>
          <w:szCs w:val="24"/>
        </w:rPr>
        <w:t xml:space="preserve">Administrator, Ted </w:t>
      </w:r>
      <w:proofErr w:type="spellStart"/>
      <w:r w:rsidRPr="00162824">
        <w:rPr>
          <w:rFonts w:asciiTheme="minorHAnsi" w:hAnsiTheme="minorHAnsi" w:cstheme="minorHAnsi"/>
          <w:snapToGrid/>
          <w:color w:val="1D1B11"/>
          <w:sz w:val="24"/>
          <w:szCs w:val="24"/>
        </w:rPr>
        <w:t>Pobst</w:t>
      </w:r>
      <w:proofErr w:type="spellEnd"/>
      <w:r w:rsidRPr="00162824">
        <w:rPr>
          <w:rFonts w:asciiTheme="minorHAnsi" w:hAnsiTheme="minorHAnsi" w:cstheme="minorHAnsi"/>
          <w:snapToGrid/>
          <w:color w:val="1D1B11"/>
          <w:sz w:val="24"/>
          <w:szCs w:val="24"/>
        </w:rPr>
        <w:t xml:space="preserve"> reported that much of the districts success w</w:t>
      </w:r>
      <w:r w:rsidR="00F50992">
        <w:rPr>
          <w:rFonts w:asciiTheme="minorHAnsi" w:hAnsiTheme="minorHAnsi" w:cstheme="minorHAnsi"/>
          <w:snapToGrid/>
          <w:color w:val="1D1B11"/>
          <w:sz w:val="24"/>
          <w:szCs w:val="24"/>
        </w:rPr>
        <w:t>as due to a team approach by district staff</w:t>
      </w:r>
      <w:r w:rsidR="00E60B73">
        <w:rPr>
          <w:rFonts w:asciiTheme="minorHAnsi" w:hAnsiTheme="minorHAnsi" w:cstheme="minorHAnsi"/>
          <w:snapToGrid/>
          <w:color w:val="1D1B11"/>
          <w:sz w:val="24"/>
          <w:szCs w:val="24"/>
        </w:rPr>
        <w:t>.  The</w:t>
      </w:r>
      <w:r w:rsidR="00F50992">
        <w:rPr>
          <w:rFonts w:asciiTheme="minorHAnsi" w:hAnsiTheme="minorHAnsi" w:cstheme="minorHAnsi"/>
          <w:snapToGrid/>
          <w:color w:val="1D1B11"/>
          <w:sz w:val="24"/>
          <w:szCs w:val="24"/>
        </w:rPr>
        <w:t xml:space="preserve"> staff attended </w:t>
      </w:r>
      <w:r w:rsidR="00491527">
        <w:rPr>
          <w:rFonts w:asciiTheme="minorHAnsi" w:hAnsiTheme="minorHAnsi" w:cstheme="minorHAnsi"/>
          <w:snapToGrid/>
          <w:color w:val="1D1B11"/>
          <w:sz w:val="24"/>
          <w:szCs w:val="24"/>
        </w:rPr>
        <w:t>numerous</w:t>
      </w:r>
      <w:r w:rsidR="00F50992">
        <w:rPr>
          <w:rFonts w:asciiTheme="minorHAnsi" w:hAnsiTheme="minorHAnsi" w:cstheme="minorHAnsi"/>
          <w:snapToGrid/>
          <w:color w:val="1D1B11"/>
          <w:sz w:val="24"/>
          <w:szCs w:val="24"/>
        </w:rPr>
        <w:t xml:space="preserve"> transition fairs, networked with </w:t>
      </w:r>
      <w:proofErr w:type="gramStart"/>
      <w:r w:rsidR="00F50992">
        <w:rPr>
          <w:rFonts w:asciiTheme="minorHAnsi" w:hAnsiTheme="minorHAnsi" w:cstheme="minorHAnsi"/>
          <w:snapToGrid/>
          <w:color w:val="1D1B11"/>
          <w:sz w:val="24"/>
          <w:szCs w:val="24"/>
        </w:rPr>
        <w:t>CareerSource,</w:t>
      </w:r>
      <w:proofErr w:type="gramEnd"/>
      <w:r w:rsidR="00F50992">
        <w:rPr>
          <w:rFonts w:asciiTheme="minorHAnsi" w:hAnsiTheme="minorHAnsi" w:cstheme="minorHAnsi"/>
          <w:snapToGrid/>
          <w:color w:val="1D1B11"/>
          <w:sz w:val="24"/>
          <w:szCs w:val="24"/>
        </w:rPr>
        <w:t xml:space="preserve"> set up DBS displays at local job fairs, visited various Chambers in the district and held over 50 network meetings</w:t>
      </w:r>
      <w:r w:rsidR="005C03F2">
        <w:rPr>
          <w:rFonts w:asciiTheme="minorHAnsi" w:hAnsiTheme="minorHAnsi" w:cstheme="minorHAnsi"/>
          <w:snapToGrid/>
          <w:color w:val="1D1B11"/>
          <w:sz w:val="24"/>
          <w:szCs w:val="24"/>
        </w:rPr>
        <w:t xml:space="preserve"> throughout the year.</w:t>
      </w:r>
    </w:p>
    <w:p w14:paraId="32AA8415" w14:textId="77777777" w:rsidR="00002B1B" w:rsidRDefault="00002B1B" w:rsidP="009A212C">
      <w:pPr>
        <w:spacing w:line="276" w:lineRule="auto"/>
        <w:jc w:val="both"/>
        <w:rPr>
          <w:rFonts w:cstheme="minorHAnsi"/>
        </w:rPr>
        <w:sectPr w:rsidR="00002B1B" w:rsidSect="00440937">
          <w:pgSz w:w="12240" w:h="15840" w:code="1"/>
          <w:pgMar w:top="1440" w:right="1080" w:bottom="1440" w:left="1080" w:header="720" w:footer="288" w:gutter="0"/>
          <w:pgBorders w:offsetFrom="page">
            <w:top w:val="thinThickMediumGap" w:sz="48" w:space="24" w:color="002060"/>
          </w:pgBorders>
          <w:cols w:space="720"/>
          <w:docGrid w:linePitch="360"/>
        </w:sectPr>
      </w:pPr>
    </w:p>
    <w:p w14:paraId="3D760CC5" w14:textId="17BF120C" w:rsidR="00002B1B" w:rsidRDefault="00002B1B" w:rsidP="009A212C">
      <w:pPr>
        <w:spacing w:line="276" w:lineRule="auto"/>
        <w:jc w:val="both"/>
        <w:rPr>
          <w:rFonts w:cstheme="minorHAnsi"/>
        </w:rPr>
      </w:pPr>
      <w:r w:rsidRPr="00A03692">
        <w:rPr>
          <w:rFonts w:cstheme="minorHAnsi"/>
          <w:b/>
          <w:noProof/>
          <w:color w:val="2F5496" w:themeColor="accent5" w:themeShade="BF"/>
          <w:sz w:val="72"/>
          <w:szCs w:val="72"/>
          <w:u w:val="single"/>
        </w:rPr>
        <w:lastRenderedPageBreak/>
        <mc:AlternateContent>
          <mc:Choice Requires="wps">
            <w:drawing>
              <wp:anchor distT="0" distB="0" distL="114300" distR="114300" simplePos="0" relativeHeight="251736064" behindDoc="1" locked="0" layoutInCell="1" allowOverlap="1" wp14:anchorId="4897C6B8" wp14:editId="137F29FC">
                <wp:simplePos x="0" y="0"/>
                <wp:positionH relativeFrom="margin">
                  <wp:align>center</wp:align>
                </wp:positionH>
                <wp:positionV relativeFrom="margin">
                  <wp:align>top</wp:align>
                </wp:positionV>
                <wp:extent cx="5707380" cy="388620"/>
                <wp:effectExtent l="0" t="0" r="26670" b="11430"/>
                <wp:wrapSquare wrapText="bothSides"/>
                <wp:docPr id="2" name="Text Box 2"/>
                <wp:cNvGraphicFramePr/>
                <a:graphic xmlns:a="http://schemas.openxmlformats.org/drawingml/2006/main">
                  <a:graphicData uri="http://schemas.microsoft.com/office/word/2010/wordprocessingShape">
                    <wps:wsp>
                      <wps:cNvSpPr txBox="1"/>
                      <wps:spPr>
                        <a:xfrm>
                          <a:off x="0" y="0"/>
                          <a:ext cx="5707380" cy="388620"/>
                        </a:xfrm>
                        <a:prstGeom prst="rect">
                          <a:avLst/>
                        </a:prstGeom>
                        <a:solidFill>
                          <a:srgbClr val="002060"/>
                        </a:solidFill>
                        <a:ln w="6350">
                          <a:solidFill>
                            <a:prstClr val="black"/>
                          </a:solidFill>
                        </a:ln>
                      </wps:spPr>
                      <wps:txbx>
                        <w:txbxContent>
                          <w:p w14:paraId="19683A31" w14:textId="2F82149C" w:rsidR="00BA5310" w:rsidRPr="00C51F12" w:rsidRDefault="00BA5310" w:rsidP="00941A3A">
                            <w:pPr>
                              <w:pStyle w:val="Heading1"/>
                            </w:pPr>
                            <w:bookmarkStart w:id="97" w:name="_Toc501006504"/>
                            <w:bookmarkStart w:id="98" w:name="_Toc501006637"/>
                            <w:bookmarkStart w:id="99" w:name="_Toc501006764"/>
                            <w:bookmarkStart w:id="100" w:name="_Toc501006897"/>
                            <w:bookmarkStart w:id="101" w:name="_Toc501017040"/>
                            <w:bookmarkStart w:id="102" w:name="_Toc501017370"/>
                            <w:bookmarkStart w:id="103" w:name="_Toc501020336"/>
                            <w:bookmarkStart w:id="104" w:name="_Toc501022100"/>
                            <w:bookmarkStart w:id="105" w:name="_Toc500855354"/>
                            <w:bookmarkStart w:id="106" w:name="_Toc500753968"/>
                            <w:bookmarkStart w:id="107" w:name="_Toc500764186"/>
                            <w:r w:rsidRPr="00E141BB">
                              <w:t>Employer Recognition</w:t>
                            </w:r>
                            <w:bookmarkEnd w:id="97"/>
                            <w:bookmarkEnd w:id="98"/>
                            <w:bookmarkEnd w:id="99"/>
                            <w:bookmarkEnd w:id="100"/>
                            <w:bookmarkEnd w:id="101"/>
                            <w:bookmarkEnd w:id="102"/>
                            <w:bookmarkEnd w:id="103"/>
                            <w:bookmarkEnd w:id="104"/>
                          </w:p>
                          <w:bookmarkEnd w:id="105"/>
                          <w:bookmarkEnd w:id="106"/>
                          <w:bookmarkEnd w:id="1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7C6B8" id="_x0000_s1045" type="#_x0000_t202" style="position:absolute;left:0;text-align:left;margin-left:0;margin-top:0;width:449.4pt;height:30.6pt;z-index:-251580416;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" fillcolor="#002060" strokeweight=".5pt">
                <v:textbox>
                  <w:txbxContent>
                    <w:p w14:paraId="19683A31" w14:textId="2F82149C" w:rsidR="00BA5310" w:rsidRPr="00C51F12" w:rsidRDefault="00BA5310" w:rsidP="00941A3A">
                      <w:pPr>
                        <w:pStyle w:val="Heading1"/>
                      </w:pPr>
                      <w:bookmarkStart w:id="203" w:name="_Toc501006504"/>
                      <w:bookmarkStart w:id="204" w:name="_Toc501006637"/>
                      <w:bookmarkStart w:id="205" w:name="_Toc501006764"/>
                      <w:bookmarkStart w:id="206" w:name="_Toc501006897"/>
                      <w:bookmarkStart w:id="207" w:name="_Toc501017040"/>
                      <w:bookmarkStart w:id="208" w:name="_Toc501017370"/>
                      <w:bookmarkStart w:id="209" w:name="_Toc501020336"/>
                      <w:bookmarkStart w:id="210" w:name="_Toc501022100"/>
                      <w:bookmarkStart w:id="211" w:name="_Toc500855354"/>
                      <w:bookmarkStart w:id="212" w:name="_Toc500753968"/>
                      <w:bookmarkStart w:id="213" w:name="_Toc500764186"/>
                      <w:r w:rsidRPr="00E141BB">
                        <w:t>Employer Recognition</w:t>
                      </w:r>
                      <w:bookmarkEnd w:id="203"/>
                      <w:bookmarkEnd w:id="204"/>
                      <w:bookmarkEnd w:id="205"/>
                      <w:bookmarkEnd w:id="206"/>
                      <w:bookmarkEnd w:id="207"/>
                      <w:bookmarkEnd w:id="208"/>
                      <w:bookmarkEnd w:id="209"/>
                      <w:bookmarkEnd w:id="210"/>
                    </w:p>
                    <w:bookmarkEnd w:id="211"/>
                    <w:bookmarkEnd w:id="212"/>
                    <w:bookmarkEnd w:id="213"/>
                  </w:txbxContent>
                </v:textbox>
                <w10:wrap type="square" anchorx="margin" anchory="margin"/>
              </v:shape>
            </w:pict>
          </mc:Fallback>
        </mc:AlternateContent>
      </w:r>
    </w:p>
    <w:p w14:paraId="7BBFA9ED" w14:textId="19842510" w:rsidR="00FD40CB" w:rsidRPr="00A03692" w:rsidRDefault="00002B1B" w:rsidP="009A212C">
      <w:pPr>
        <w:spacing w:line="276" w:lineRule="auto"/>
        <w:jc w:val="both"/>
        <w:rPr>
          <w:rFonts w:cstheme="minorHAnsi"/>
        </w:rPr>
      </w:pPr>
      <w:r>
        <w:rPr>
          <w:rFonts w:cstheme="minorHAnsi"/>
        </w:rPr>
        <w:t>The F</w:t>
      </w:r>
      <w:r w:rsidR="00A03692" w:rsidRPr="00A03692">
        <w:rPr>
          <w:rFonts w:cstheme="minorHAnsi"/>
        </w:rPr>
        <w:t>lorida Rehabilitation Council for the Blind and the Division of Blind Services annually offers their gratitude to local businesses and employers who support FDBS by hiring and showing support towards individuals who are blind or visually impaired by creating a barrier free environment allowing them to obtain their independence.</w:t>
      </w:r>
    </w:p>
    <w:p w14:paraId="353FC2A6" w14:textId="121B9D4E" w:rsidR="00A03692" w:rsidRPr="00A03692" w:rsidRDefault="00A03692" w:rsidP="009A212C">
      <w:pPr>
        <w:spacing w:line="276" w:lineRule="auto"/>
        <w:jc w:val="both"/>
        <w:rPr>
          <w:rFonts w:cstheme="minorHAnsi"/>
        </w:rPr>
      </w:pPr>
    </w:p>
    <w:p w14:paraId="3FC01F1E" w14:textId="0F137AE1" w:rsidR="002E664D" w:rsidRDefault="00A03692" w:rsidP="009A212C">
      <w:pPr>
        <w:widowControl w:val="0"/>
        <w:spacing w:line="276" w:lineRule="auto"/>
        <w:jc w:val="both"/>
        <w:rPr>
          <w:rFonts w:cstheme="minorHAnsi"/>
        </w:rPr>
      </w:pPr>
      <w:r w:rsidRPr="00A03692">
        <w:rPr>
          <w:rFonts w:cstheme="minorHAnsi"/>
        </w:rPr>
        <w:t xml:space="preserve">The FRCB and FDBS presented the Appreciation Awards at each quarterly business meeting.  </w:t>
      </w:r>
      <w:r w:rsidR="004D2007">
        <w:rPr>
          <w:rFonts w:cstheme="minorHAnsi"/>
        </w:rPr>
        <w:t xml:space="preserve">For FFY 2016-2017, the </w:t>
      </w:r>
      <w:r w:rsidRPr="00A03692">
        <w:rPr>
          <w:rFonts w:cstheme="minorHAnsi"/>
        </w:rPr>
        <w:t>following employers were recognized:</w:t>
      </w:r>
    </w:p>
    <w:p w14:paraId="61BCDFB7" w14:textId="5DFC17DE" w:rsidR="002E664D" w:rsidRDefault="002E664D" w:rsidP="009A212C">
      <w:pPr>
        <w:widowControl w:val="0"/>
        <w:spacing w:line="276" w:lineRule="auto"/>
        <w:jc w:val="both"/>
        <w:rPr>
          <w:rFonts w:cstheme="minorHAnsi"/>
        </w:rPr>
      </w:pPr>
      <w:r>
        <w:rPr>
          <w:noProof/>
          <w:color w:val="0070C0"/>
          <w:sz w:val="52"/>
          <w:szCs w:val="52"/>
        </w:rPr>
        <mc:AlternateContent>
          <mc:Choice Requires="wps">
            <w:drawing>
              <wp:anchor distT="0" distB="0" distL="114300" distR="114300" simplePos="0" relativeHeight="251750400" behindDoc="0" locked="0" layoutInCell="1" allowOverlap="1" wp14:anchorId="5CE83698" wp14:editId="4196CB5D">
                <wp:simplePos x="0" y="0"/>
                <wp:positionH relativeFrom="column">
                  <wp:posOffset>777240</wp:posOffset>
                </wp:positionH>
                <wp:positionV relativeFrom="paragraph">
                  <wp:posOffset>82550</wp:posOffset>
                </wp:positionV>
                <wp:extent cx="4305300" cy="464820"/>
                <wp:effectExtent l="0" t="0" r="19050" b="11430"/>
                <wp:wrapNone/>
                <wp:docPr id="55" name="Text Box 55"/>
                <wp:cNvGraphicFramePr/>
                <a:graphic xmlns:a="http://schemas.openxmlformats.org/drawingml/2006/main">
                  <a:graphicData uri="http://schemas.microsoft.com/office/word/2010/wordprocessingShape">
                    <wps:wsp>
                      <wps:cNvSpPr txBox="1"/>
                      <wps:spPr>
                        <a:xfrm>
                          <a:off x="0" y="0"/>
                          <a:ext cx="4305300" cy="464820"/>
                        </a:xfrm>
                        <a:prstGeom prst="rect">
                          <a:avLst/>
                        </a:prstGeom>
                        <a:solidFill>
                          <a:srgbClr val="002060"/>
                        </a:solidFill>
                        <a:ln w="12700">
                          <a:solidFill>
                            <a:srgbClr val="002060"/>
                          </a:solidFill>
                        </a:ln>
                      </wps:spPr>
                      <wps:txbx>
                        <w:txbxContent>
                          <w:p w14:paraId="746664FB" w14:textId="1F11C0A8" w:rsidR="00BA5310" w:rsidRPr="00813585" w:rsidRDefault="00BA5310" w:rsidP="00687E73">
                            <w:pPr>
                              <w:pStyle w:val="Heading2"/>
                            </w:pPr>
                            <w:bookmarkStart w:id="108" w:name="_Toc501017371"/>
                            <w:bookmarkStart w:id="109" w:name="_Toc501020337"/>
                            <w:r w:rsidRPr="00813585">
                              <w:t>Dunkin Doughnuts of Volusia County</w:t>
                            </w:r>
                            <w:bookmarkEnd w:id="108"/>
                            <w:bookmarkEnd w:id="10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83698" id="Text Box 55" o:spid="_x0000_s1046" type="#_x0000_t202" style="position:absolute;left:0;text-align:left;margin-left:61.2pt;margin-top:6.5pt;width:339pt;height:36.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" fillcolor="#002060" strokecolor="#002060" strokeweight="1pt">
                <v:textbox>
                  <w:txbxContent>
                    <w:p w14:paraId="746664FB" w14:textId="1F11C0A8" w:rsidR="00BA5310" w:rsidRPr="00813585" w:rsidRDefault="00BA5310" w:rsidP="00687E73">
                      <w:pPr>
                        <w:pStyle w:val="Heading2"/>
                      </w:pPr>
                      <w:bookmarkStart w:id="216" w:name="_Toc501017371"/>
                      <w:bookmarkStart w:id="217" w:name="_Toc501020337"/>
                      <w:r w:rsidRPr="00813585">
                        <w:t>Dunkin Doughnuts of Volusia County</w:t>
                      </w:r>
                      <w:bookmarkEnd w:id="216"/>
                      <w:bookmarkEnd w:id="217"/>
                    </w:p>
                  </w:txbxContent>
                </v:textbox>
              </v:shape>
            </w:pict>
          </mc:Fallback>
        </mc:AlternateContent>
      </w:r>
    </w:p>
    <w:p w14:paraId="1B6FEEE4" w14:textId="42475351" w:rsidR="002E664D" w:rsidRDefault="002E664D" w:rsidP="009A212C">
      <w:pPr>
        <w:widowControl w:val="0"/>
        <w:spacing w:line="276" w:lineRule="auto"/>
        <w:jc w:val="both"/>
        <w:rPr>
          <w:rFonts w:cstheme="minorHAnsi"/>
        </w:rPr>
      </w:pPr>
    </w:p>
    <w:p w14:paraId="548A7ED4" w14:textId="2BAC73DF" w:rsidR="002E664D" w:rsidRDefault="002E664D" w:rsidP="009A212C">
      <w:pPr>
        <w:widowControl w:val="0"/>
        <w:spacing w:line="276" w:lineRule="auto"/>
        <w:jc w:val="both"/>
        <w:rPr>
          <w:rFonts w:cstheme="minorHAnsi"/>
        </w:rPr>
      </w:pPr>
    </w:p>
    <w:p w14:paraId="476257CC" w14:textId="614D273E" w:rsidR="002E664D" w:rsidRDefault="00A529B8" w:rsidP="009A212C">
      <w:pPr>
        <w:widowControl w:val="0"/>
        <w:spacing w:line="276" w:lineRule="auto"/>
        <w:jc w:val="both"/>
        <w:rPr>
          <w:rFonts w:cstheme="minorHAnsi"/>
        </w:rPr>
      </w:pPr>
      <w:r w:rsidRPr="007F7719">
        <w:rPr>
          <w:noProof/>
          <w:color w:val="0070C0"/>
          <w:sz w:val="52"/>
          <w:szCs w:val="52"/>
        </w:rPr>
        <w:drawing>
          <wp:anchor distT="0" distB="0" distL="114300" distR="114300" simplePos="0" relativeHeight="251717632" behindDoc="1" locked="0" layoutInCell="1" allowOverlap="1" wp14:anchorId="7172E86D" wp14:editId="334C0CE2">
            <wp:simplePos x="0" y="0"/>
            <wp:positionH relativeFrom="column">
              <wp:posOffset>1554480</wp:posOffset>
            </wp:positionH>
            <wp:positionV relativeFrom="paragraph">
              <wp:posOffset>95885</wp:posOffset>
            </wp:positionV>
            <wp:extent cx="2667000" cy="2151380"/>
            <wp:effectExtent l="133350" t="114300" r="152400" b="153670"/>
            <wp:wrapTight wrapText="bothSides">
              <wp:wrapPolygon edited="0">
                <wp:start x="-926" y="-1148"/>
                <wp:lineTo x="-1080" y="22952"/>
                <wp:lineTo x="22526" y="22952"/>
                <wp:lineTo x="22680" y="2295"/>
                <wp:lineTo x="22371" y="-1148"/>
                <wp:lineTo x="-926" y="-1148"/>
              </wp:wrapPolygon>
            </wp:wrapTight>
            <wp:docPr id="35" name="Picture 35" descr="Dunkin Doughnuts of Volusia County" title="Employer Recognition Photo Octo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Rehab_Council_for_the_Blind\ANNUAL REPORTS\2017 Annual Report\Employer Award Dunkin Donuts October 2016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00" cy="2151380"/>
                    </a:xfrm>
                    <a:prstGeom prst="rect">
                      <a:avLst/>
                    </a:prstGeom>
                    <a:solidFill>
                      <a:srgbClr val="FFFFFF">
                        <a:shade val="85000"/>
                      </a:srgbClr>
                    </a:solidFill>
                    <a:ln w="88900" cap="sq">
                      <a:solidFill>
                        <a:schemeClr val="accent1">
                          <a:lumMod val="20000"/>
                          <a:lumOff val="8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C1D847A" w14:textId="268E0499" w:rsidR="002E664D" w:rsidRDefault="002E664D" w:rsidP="009A212C">
      <w:pPr>
        <w:widowControl w:val="0"/>
        <w:spacing w:line="276" w:lineRule="auto"/>
        <w:jc w:val="both"/>
        <w:rPr>
          <w:rFonts w:cstheme="minorHAnsi"/>
        </w:rPr>
      </w:pPr>
    </w:p>
    <w:p w14:paraId="7E98D9FD" w14:textId="61F8C408" w:rsidR="002E664D" w:rsidRDefault="002E664D" w:rsidP="009A212C">
      <w:pPr>
        <w:widowControl w:val="0"/>
        <w:spacing w:line="276" w:lineRule="auto"/>
        <w:jc w:val="both"/>
        <w:rPr>
          <w:rFonts w:cstheme="minorHAnsi"/>
        </w:rPr>
      </w:pPr>
    </w:p>
    <w:p w14:paraId="107967F4" w14:textId="4558B116" w:rsidR="002E664D" w:rsidRDefault="002E664D" w:rsidP="009A212C">
      <w:pPr>
        <w:widowControl w:val="0"/>
        <w:spacing w:line="276" w:lineRule="auto"/>
        <w:jc w:val="both"/>
        <w:rPr>
          <w:rFonts w:cstheme="minorHAnsi"/>
        </w:rPr>
      </w:pPr>
    </w:p>
    <w:p w14:paraId="61B1B74E" w14:textId="22548DA8" w:rsidR="002E664D" w:rsidRDefault="002E664D" w:rsidP="009A212C">
      <w:pPr>
        <w:widowControl w:val="0"/>
        <w:spacing w:line="276" w:lineRule="auto"/>
        <w:jc w:val="both"/>
        <w:rPr>
          <w:rFonts w:cstheme="minorHAnsi"/>
        </w:rPr>
      </w:pPr>
    </w:p>
    <w:p w14:paraId="293412B9" w14:textId="42674C4B" w:rsidR="002E664D" w:rsidRDefault="002E664D" w:rsidP="009A212C">
      <w:pPr>
        <w:widowControl w:val="0"/>
        <w:spacing w:line="276" w:lineRule="auto"/>
        <w:jc w:val="both"/>
        <w:rPr>
          <w:rFonts w:cstheme="minorHAnsi"/>
        </w:rPr>
      </w:pPr>
    </w:p>
    <w:p w14:paraId="370C09B9" w14:textId="0256FC41" w:rsidR="002E664D" w:rsidRDefault="002E664D" w:rsidP="009A212C">
      <w:pPr>
        <w:widowControl w:val="0"/>
        <w:spacing w:line="276" w:lineRule="auto"/>
        <w:jc w:val="both"/>
        <w:rPr>
          <w:rFonts w:cstheme="minorHAnsi"/>
        </w:rPr>
      </w:pPr>
    </w:p>
    <w:p w14:paraId="5267FF1C" w14:textId="3D816794" w:rsidR="002E664D" w:rsidRDefault="002E664D" w:rsidP="009A212C">
      <w:pPr>
        <w:widowControl w:val="0"/>
        <w:spacing w:line="276" w:lineRule="auto"/>
        <w:jc w:val="both"/>
        <w:rPr>
          <w:rFonts w:cstheme="minorHAnsi"/>
        </w:rPr>
      </w:pPr>
    </w:p>
    <w:p w14:paraId="3B69D0A9" w14:textId="2953100B" w:rsidR="002E664D" w:rsidRDefault="002E664D" w:rsidP="009A212C">
      <w:pPr>
        <w:widowControl w:val="0"/>
        <w:spacing w:line="276" w:lineRule="auto"/>
        <w:jc w:val="both"/>
        <w:rPr>
          <w:rFonts w:cstheme="minorHAnsi"/>
        </w:rPr>
      </w:pPr>
    </w:p>
    <w:p w14:paraId="15659C64" w14:textId="0825987C" w:rsidR="002E664D" w:rsidRDefault="002E664D" w:rsidP="009A212C">
      <w:pPr>
        <w:widowControl w:val="0"/>
        <w:spacing w:line="276" w:lineRule="auto"/>
        <w:jc w:val="both"/>
        <w:rPr>
          <w:rFonts w:cstheme="minorHAnsi"/>
        </w:rPr>
      </w:pPr>
    </w:p>
    <w:p w14:paraId="446F0D96" w14:textId="3AC08FAA" w:rsidR="002E664D" w:rsidRDefault="002E664D" w:rsidP="009A212C">
      <w:pPr>
        <w:widowControl w:val="0"/>
        <w:spacing w:line="276" w:lineRule="auto"/>
        <w:jc w:val="both"/>
        <w:rPr>
          <w:rFonts w:cstheme="minorHAnsi"/>
        </w:rPr>
      </w:pPr>
    </w:p>
    <w:p w14:paraId="2A0387D7" w14:textId="01046B11" w:rsidR="002E664D" w:rsidRDefault="002E664D" w:rsidP="009A212C">
      <w:pPr>
        <w:widowControl w:val="0"/>
        <w:spacing w:line="276" w:lineRule="auto"/>
        <w:jc w:val="both"/>
        <w:rPr>
          <w:rFonts w:cstheme="minorHAnsi"/>
        </w:rPr>
      </w:pPr>
    </w:p>
    <w:p w14:paraId="2398E3A3" w14:textId="218C148A" w:rsidR="002E664D" w:rsidRDefault="007E4EE0" w:rsidP="009A212C">
      <w:pPr>
        <w:widowControl w:val="0"/>
        <w:spacing w:line="276" w:lineRule="auto"/>
        <w:jc w:val="both"/>
        <w:rPr>
          <w:rFonts w:cstheme="minorHAnsi"/>
        </w:rPr>
      </w:pPr>
      <w:r w:rsidRPr="00813585">
        <w:rPr>
          <w:rFonts w:cstheme="minorHAnsi"/>
          <w:noProof/>
        </w:rPr>
        <mc:AlternateContent>
          <mc:Choice Requires="wps">
            <w:drawing>
              <wp:anchor distT="0" distB="0" distL="114300" distR="114300" simplePos="0" relativeHeight="251811840" behindDoc="0" locked="0" layoutInCell="1" allowOverlap="1" wp14:anchorId="165A59C3" wp14:editId="23A72C02">
                <wp:simplePos x="0" y="0"/>
                <wp:positionH relativeFrom="column">
                  <wp:posOffset>3116580</wp:posOffset>
                </wp:positionH>
                <wp:positionV relativeFrom="paragraph">
                  <wp:posOffset>20955</wp:posOffset>
                </wp:positionV>
                <wp:extent cx="2499360" cy="426720"/>
                <wp:effectExtent l="0" t="0" r="15240" b="11430"/>
                <wp:wrapNone/>
                <wp:docPr id="39" name="Text Box 39"/>
                <wp:cNvGraphicFramePr/>
                <a:graphic xmlns:a="http://schemas.openxmlformats.org/drawingml/2006/main">
                  <a:graphicData uri="http://schemas.microsoft.com/office/word/2010/wordprocessingShape">
                    <wps:wsp>
                      <wps:cNvSpPr txBox="1"/>
                      <wps:spPr>
                        <a:xfrm>
                          <a:off x="0" y="0"/>
                          <a:ext cx="2499360" cy="426720"/>
                        </a:xfrm>
                        <a:prstGeom prst="rect">
                          <a:avLst/>
                        </a:prstGeom>
                        <a:solidFill>
                          <a:srgbClr val="002060"/>
                        </a:solidFill>
                        <a:ln w="6350">
                          <a:solidFill>
                            <a:prstClr val="black"/>
                          </a:solidFill>
                        </a:ln>
                      </wps:spPr>
                      <wps:txbx>
                        <w:txbxContent>
                          <w:p w14:paraId="33E63DF5" w14:textId="26C05206" w:rsidR="00BA5310" w:rsidRPr="00813585" w:rsidRDefault="00BA5310" w:rsidP="00687E73">
                            <w:pPr>
                              <w:pStyle w:val="Heading2"/>
                            </w:pPr>
                            <w:bookmarkStart w:id="110" w:name="_Toc501020338"/>
                            <w:bookmarkStart w:id="111" w:name="_Toc501017372"/>
                            <w:r>
                              <w:t xml:space="preserve">Neighborly Care Network </w:t>
                            </w:r>
                            <w:bookmarkEnd w:id="110"/>
                            <w:bookmarkEnd w:id="1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5A59C3" id="_x0000_t202" coordsize="21600,21600" o:spt="202" path="m,l,21600r21600,l21600,xe">
                <v:stroke joinstyle="miter"/>
                <v:path gradientshapeok="t" o:connecttype="rect"/>
              </v:shapetype>
              <v:shape id="Text Box 39" o:spid="_x0000_s1047" type="#_x0000_t202" style="position:absolute;left:0;text-align:left;margin-left:245.4pt;margin-top:1.65pt;width:196.8pt;height:33.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" fillcolor="#002060" strokeweight=".5pt">
                <v:textbox>
                  <w:txbxContent>
                    <w:p w14:paraId="33E63DF5" w14:textId="26C05206" w:rsidR="00BA5310" w:rsidRPr="00813585" w:rsidRDefault="00BA5310" w:rsidP="00687E73">
                      <w:pPr>
                        <w:pStyle w:val="Heading2"/>
                      </w:pPr>
                      <w:bookmarkStart w:id="111" w:name="_Toc501020338"/>
                      <w:bookmarkStart w:id="112" w:name="_Toc501017372"/>
                      <w:r>
                        <w:t xml:space="preserve">Neighborly Care Network </w:t>
                      </w:r>
                      <w:bookmarkEnd w:id="111"/>
                      <w:bookmarkEnd w:id="112"/>
                    </w:p>
                  </w:txbxContent>
                </v:textbox>
              </v:shape>
            </w:pict>
          </mc:Fallback>
        </mc:AlternateContent>
      </w:r>
      <w:r w:rsidR="00813585">
        <w:rPr>
          <w:rFonts w:cstheme="minorHAnsi"/>
          <w:noProof/>
        </w:rPr>
        <mc:AlternateContent>
          <mc:Choice Requires="wps">
            <w:drawing>
              <wp:anchor distT="0" distB="0" distL="114300" distR="114300" simplePos="0" relativeHeight="251809792" behindDoc="0" locked="0" layoutInCell="1" allowOverlap="1" wp14:anchorId="7E333BFD" wp14:editId="4FA9B348">
                <wp:simplePos x="0" y="0"/>
                <wp:positionH relativeFrom="column">
                  <wp:posOffset>617220</wp:posOffset>
                </wp:positionH>
                <wp:positionV relativeFrom="paragraph">
                  <wp:posOffset>13335</wp:posOffset>
                </wp:positionV>
                <wp:extent cx="2369820" cy="396240"/>
                <wp:effectExtent l="0" t="0" r="11430" b="22860"/>
                <wp:wrapNone/>
                <wp:docPr id="32" name="Text Box 32"/>
                <wp:cNvGraphicFramePr/>
                <a:graphic xmlns:a="http://schemas.openxmlformats.org/drawingml/2006/main">
                  <a:graphicData uri="http://schemas.microsoft.com/office/word/2010/wordprocessingShape">
                    <wps:wsp>
                      <wps:cNvSpPr txBox="1"/>
                      <wps:spPr>
                        <a:xfrm>
                          <a:off x="0" y="0"/>
                          <a:ext cx="2369820" cy="396240"/>
                        </a:xfrm>
                        <a:prstGeom prst="rect">
                          <a:avLst/>
                        </a:prstGeom>
                        <a:solidFill>
                          <a:srgbClr val="002060"/>
                        </a:solidFill>
                        <a:ln w="6350">
                          <a:solidFill>
                            <a:prstClr val="black"/>
                          </a:solidFill>
                        </a:ln>
                      </wps:spPr>
                      <wps:txbx>
                        <w:txbxContent>
                          <w:p w14:paraId="0879F0FE" w14:textId="64D68190" w:rsidR="00BA5310" w:rsidRPr="00813585" w:rsidRDefault="00BA5310" w:rsidP="00687E73">
                            <w:pPr>
                              <w:pStyle w:val="Heading2"/>
                            </w:pPr>
                            <w:bookmarkStart w:id="112" w:name="_Toc501017373"/>
                            <w:bookmarkStart w:id="113" w:name="_Toc501020340"/>
                            <w:r w:rsidRPr="00813585">
                              <w:t>Lowery Park Zoo</w:t>
                            </w:r>
                            <w:bookmarkEnd w:id="112"/>
                            <w:bookmarkEnd w:id="11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33BFD" id="Text Box 32" o:spid="_x0000_s1048" type="#_x0000_t202" style="position:absolute;left:0;text-align:left;margin-left:48.6pt;margin-top:1.05pt;width:186.6pt;height:31.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" fillcolor="#002060" strokeweight=".5pt">
                <v:textbox>
                  <w:txbxContent>
                    <w:p w14:paraId="0879F0FE" w14:textId="64D68190" w:rsidR="00BA5310" w:rsidRPr="00813585" w:rsidRDefault="00BA5310" w:rsidP="00687E73">
                      <w:pPr>
                        <w:pStyle w:val="Heading2"/>
                      </w:pPr>
                      <w:bookmarkStart w:id="224" w:name="_Toc501017373"/>
                      <w:bookmarkStart w:id="225" w:name="_Toc501020340"/>
                      <w:r w:rsidRPr="00813585">
                        <w:t>Lowery Park Zoo</w:t>
                      </w:r>
                      <w:bookmarkEnd w:id="224"/>
                      <w:bookmarkEnd w:id="225"/>
                    </w:p>
                  </w:txbxContent>
                </v:textbox>
              </v:shape>
            </w:pict>
          </mc:Fallback>
        </mc:AlternateContent>
      </w:r>
    </w:p>
    <w:p w14:paraId="070C03EA" w14:textId="15ABBB30" w:rsidR="002E664D" w:rsidRDefault="002E664D" w:rsidP="009A212C">
      <w:pPr>
        <w:widowControl w:val="0"/>
        <w:spacing w:line="276" w:lineRule="auto"/>
        <w:jc w:val="both"/>
        <w:rPr>
          <w:rFonts w:cstheme="minorHAnsi"/>
        </w:rPr>
      </w:pPr>
    </w:p>
    <w:p w14:paraId="2F360F5F" w14:textId="2B9C63C2" w:rsidR="002E664D" w:rsidRDefault="00A529B8" w:rsidP="009A212C">
      <w:pPr>
        <w:widowControl w:val="0"/>
        <w:spacing w:line="276" w:lineRule="auto"/>
        <w:jc w:val="both"/>
        <w:rPr>
          <w:rFonts w:cstheme="minorHAnsi"/>
        </w:rPr>
      </w:pPr>
      <w:r w:rsidRPr="000B04E7">
        <w:rPr>
          <w:noProof/>
          <w:color w:val="0070C0"/>
          <w:sz w:val="52"/>
          <w:szCs w:val="52"/>
        </w:rPr>
        <w:drawing>
          <wp:anchor distT="0" distB="0" distL="114300" distR="114300" simplePos="0" relativeHeight="251715584" behindDoc="1" locked="0" layoutInCell="1" allowOverlap="1" wp14:anchorId="0F3D077C" wp14:editId="1728FE6A">
            <wp:simplePos x="0" y="0"/>
            <wp:positionH relativeFrom="column">
              <wp:posOffset>3154680</wp:posOffset>
            </wp:positionH>
            <wp:positionV relativeFrom="paragraph">
              <wp:posOffset>50165</wp:posOffset>
            </wp:positionV>
            <wp:extent cx="2499360" cy="1873979"/>
            <wp:effectExtent l="285750" t="285750" r="281940" b="297815"/>
            <wp:wrapNone/>
            <wp:docPr id="1" name="Picture 1" descr="Neighborly Care Network" title="Employer Recognition Photo Februar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ehab_Council_for_the_Blind\ANNUAL REPORTS\2017 Annual Report\Photos\Lowry Park Zoo Employer Recognition February 201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9360" cy="187397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Pr="000B04E7">
        <w:rPr>
          <w:noProof/>
          <w:color w:val="0070C0"/>
          <w:sz w:val="52"/>
          <w:szCs w:val="52"/>
        </w:rPr>
        <w:drawing>
          <wp:anchor distT="0" distB="0" distL="114300" distR="114300" simplePos="0" relativeHeight="251716608" behindDoc="1" locked="0" layoutInCell="1" allowOverlap="1" wp14:anchorId="2908162B" wp14:editId="5CCEA017">
            <wp:simplePos x="0" y="0"/>
            <wp:positionH relativeFrom="column">
              <wp:posOffset>647700</wp:posOffset>
            </wp:positionH>
            <wp:positionV relativeFrom="paragraph">
              <wp:posOffset>71755</wp:posOffset>
            </wp:positionV>
            <wp:extent cx="2292985" cy="1838325"/>
            <wp:effectExtent l="285750" t="266700" r="278765" b="295275"/>
            <wp:wrapNone/>
            <wp:docPr id="34" name="Picture 34" descr="Lowery Park Zoo" title="Employer Recognition Photo Februar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Rehab_Council_for_the_Blind\ANNUAL REPORTS\2017 Annual Report\Neighborly Care Network Employer Recognition February 201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92985" cy="18383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660A1944" w14:textId="5DBB4D32" w:rsidR="002E664D" w:rsidRDefault="002E664D" w:rsidP="009A212C">
      <w:pPr>
        <w:widowControl w:val="0"/>
        <w:spacing w:line="276" w:lineRule="auto"/>
        <w:jc w:val="both"/>
        <w:rPr>
          <w:rFonts w:cstheme="minorHAnsi"/>
        </w:rPr>
      </w:pPr>
    </w:p>
    <w:p w14:paraId="3A4E23A7" w14:textId="0A60F08F" w:rsidR="002E664D" w:rsidRDefault="002E664D" w:rsidP="009A212C">
      <w:pPr>
        <w:widowControl w:val="0"/>
        <w:spacing w:line="276" w:lineRule="auto"/>
        <w:jc w:val="both"/>
        <w:rPr>
          <w:rFonts w:cstheme="minorHAnsi"/>
        </w:rPr>
      </w:pPr>
    </w:p>
    <w:p w14:paraId="335974F0" w14:textId="06A68D3E" w:rsidR="002E664D" w:rsidRDefault="002E664D" w:rsidP="009A212C">
      <w:pPr>
        <w:widowControl w:val="0"/>
        <w:spacing w:line="276" w:lineRule="auto"/>
        <w:jc w:val="both"/>
        <w:rPr>
          <w:rFonts w:cstheme="minorHAnsi"/>
        </w:rPr>
      </w:pPr>
    </w:p>
    <w:p w14:paraId="3A195F83" w14:textId="1A8CEEC1" w:rsidR="002E664D" w:rsidRDefault="002E664D" w:rsidP="009A212C">
      <w:pPr>
        <w:widowControl w:val="0"/>
        <w:spacing w:line="276" w:lineRule="auto"/>
        <w:jc w:val="both"/>
        <w:rPr>
          <w:rFonts w:cstheme="minorHAnsi"/>
        </w:rPr>
      </w:pPr>
    </w:p>
    <w:p w14:paraId="4FD1A306" w14:textId="4EB85C27" w:rsidR="002E664D" w:rsidRDefault="002E664D" w:rsidP="009A212C">
      <w:pPr>
        <w:widowControl w:val="0"/>
        <w:spacing w:line="276" w:lineRule="auto"/>
        <w:jc w:val="both"/>
        <w:rPr>
          <w:rFonts w:cstheme="minorHAnsi"/>
        </w:rPr>
      </w:pPr>
    </w:p>
    <w:p w14:paraId="2FB1C46D" w14:textId="03A296E5" w:rsidR="002E664D" w:rsidRDefault="002E664D" w:rsidP="009A212C">
      <w:pPr>
        <w:widowControl w:val="0"/>
        <w:spacing w:line="276" w:lineRule="auto"/>
        <w:jc w:val="both"/>
        <w:rPr>
          <w:rFonts w:cstheme="minorHAnsi"/>
        </w:rPr>
      </w:pPr>
    </w:p>
    <w:p w14:paraId="099FB86B" w14:textId="059D1C13" w:rsidR="002E664D" w:rsidRDefault="002E664D" w:rsidP="009A212C">
      <w:pPr>
        <w:widowControl w:val="0"/>
        <w:spacing w:line="276" w:lineRule="auto"/>
        <w:jc w:val="both"/>
        <w:rPr>
          <w:rFonts w:cstheme="minorHAnsi"/>
        </w:rPr>
      </w:pPr>
    </w:p>
    <w:p w14:paraId="63923B49" w14:textId="5D314C71" w:rsidR="002E664D" w:rsidRDefault="002E664D" w:rsidP="009A212C">
      <w:pPr>
        <w:widowControl w:val="0"/>
        <w:spacing w:line="276" w:lineRule="auto"/>
        <w:jc w:val="both"/>
        <w:rPr>
          <w:rFonts w:cstheme="minorHAnsi"/>
        </w:rPr>
      </w:pPr>
    </w:p>
    <w:p w14:paraId="65285933" w14:textId="5864CF72" w:rsidR="002E664D" w:rsidRDefault="002E664D" w:rsidP="009A212C">
      <w:pPr>
        <w:widowControl w:val="0"/>
        <w:spacing w:line="276" w:lineRule="auto"/>
        <w:jc w:val="both"/>
        <w:rPr>
          <w:rFonts w:cstheme="minorHAnsi"/>
        </w:rPr>
      </w:pPr>
    </w:p>
    <w:p w14:paraId="5B59E540" w14:textId="791C75CB" w:rsidR="002E664D" w:rsidRDefault="002E664D" w:rsidP="009A212C">
      <w:pPr>
        <w:widowControl w:val="0"/>
        <w:spacing w:line="276" w:lineRule="auto"/>
        <w:jc w:val="both"/>
        <w:rPr>
          <w:rFonts w:cstheme="minorHAnsi"/>
        </w:rPr>
      </w:pPr>
    </w:p>
    <w:p w14:paraId="627A9A9E" w14:textId="2A3D4D32" w:rsidR="00175D97" w:rsidRDefault="006E617E" w:rsidP="002E664D">
      <w:pPr>
        <w:widowControl w:val="0"/>
        <w:spacing w:line="276" w:lineRule="auto"/>
        <w:rPr>
          <w:rFonts w:ascii="Arial" w:hAnsi="Arial"/>
          <w:szCs w:val="24"/>
        </w:rPr>
      </w:pPr>
      <w:r>
        <w:rPr>
          <w:noProof/>
        </w:rPr>
        <w:lastRenderedPageBreak/>
        <mc:AlternateContent>
          <mc:Choice Requires="wps">
            <w:drawing>
              <wp:anchor distT="0" distB="0" distL="114300" distR="114300" simplePos="0" relativeHeight="251751424" behindDoc="0" locked="0" layoutInCell="1" allowOverlap="1" wp14:anchorId="3B66BB82" wp14:editId="4855C8E4">
                <wp:simplePos x="0" y="0"/>
                <wp:positionH relativeFrom="margin">
                  <wp:posOffset>666750</wp:posOffset>
                </wp:positionH>
                <wp:positionV relativeFrom="margin">
                  <wp:align>top</wp:align>
                </wp:positionV>
                <wp:extent cx="4747260" cy="447675"/>
                <wp:effectExtent l="0" t="0" r="15240" b="28575"/>
                <wp:wrapSquare wrapText="bothSides"/>
                <wp:docPr id="56" name="Text Box 56"/>
                <wp:cNvGraphicFramePr/>
                <a:graphic xmlns:a="http://schemas.openxmlformats.org/drawingml/2006/main">
                  <a:graphicData uri="http://schemas.microsoft.com/office/word/2010/wordprocessingShape">
                    <wps:wsp>
                      <wps:cNvSpPr txBox="1"/>
                      <wps:spPr>
                        <a:xfrm>
                          <a:off x="0" y="0"/>
                          <a:ext cx="4747260" cy="447675"/>
                        </a:xfrm>
                        <a:prstGeom prst="rect">
                          <a:avLst/>
                        </a:prstGeom>
                        <a:solidFill>
                          <a:srgbClr val="002060"/>
                        </a:solidFill>
                        <a:ln w="6350">
                          <a:solidFill>
                            <a:prstClr val="black"/>
                          </a:solidFill>
                        </a:ln>
                      </wps:spPr>
                      <wps:txbx>
                        <w:txbxContent>
                          <w:p w14:paraId="198DF95A" w14:textId="557A56E9" w:rsidR="00BA5310" w:rsidRPr="00D906EC" w:rsidRDefault="00BA5310" w:rsidP="00687E73">
                            <w:pPr>
                              <w:pStyle w:val="Heading2"/>
                            </w:pPr>
                            <w:r w:rsidRPr="00D625F1">
                              <w:t xml:space="preserve"> </w:t>
                            </w:r>
                            <w:bookmarkStart w:id="114" w:name="_Toc501020341"/>
                            <w:r w:rsidRPr="00D625F1">
                              <w:t>Early Learning Coalition of Escambia County</w:t>
                            </w:r>
                            <w:bookmarkEnd w:id="11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6BB82" id="Text Box 56" o:spid="_x0000_s1049" type="#_x0000_t202" style="position:absolute;margin-left:52.5pt;margin-top:0;width:373.8pt;height:35.25pt;z-index:25175142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" fillcolor="#002060" strokeweight=".5pt">
                <v:textbox>
                  <w:txbxContent>
                    <w:p w14:paraId="198DF95A" w14:textId="557A56E9" w:rsidR="00BA5310" w:rsidRPr="00D906EC" w:rsidRDefault="00BA5310" w:rsidP="00687E73">
                      <w:pPr>
                        <w:pStyle w:val="Heading2"/>
                      </w:pPr>
                      <w:r w:rsidRPr="00D625F1">
                        <w:t xml:space="preserve"> </w:t>
                      </w:r>
                      <w:bookmarkStart w:id="227" w:name="_Toc501020341"/>
                      <w:r w:rsidRPr="00D625F1">
                        <w:t>Early Learning Coalition of Escambia County</w:t>
                      </w:r>
                      <w:bookmarkEnd w:id="227"/>
                    </w:p>
                  </w:txbxContent>
                </v:textbox>
                <w10:wrap type="square" anchorx="margin" anchory="margin"/>
              </v:shape>
            </w:pict>
          </mc:Fallback>
        </mc:AlternateContent>
      </w:r>
    </w:p>
    <w:p w14:paraId="27728619" w14:textId="5E571540" w:rsidR="00DE2997" w:rsidRDefault="00DE2997" w:rsidP="001308A0">
      <w:pPr>
        <w:pStyle w:val="ListParagraph"/>
        <w:spacing w:line="276" w:lineRule="auto"/>
        <w:rPr>
          <w:rFonts w:ascii="Arial" w:hAnsi="Arial" w:cs="Arial"/>
          <w:sz w:val="24"/>
          <w:szCs w:val="24"/>
        </w:rPr>
      </w:pPr>
    </w:p>
    <w:p w14:paraId="0671DED1" w14:textId="354051DF" w:rsidR="00DE2997" w:rsidRDefault="00DE2997" w:rsidP="001308A0">
      <w:pPr>
        <w:pStyle w:val="ListParagraph"/>
        <w:spacing w:line="276" w:lineRule="auto"/>
        <w:rPr>
          <w:rFonts w:ascii="Arial" w:hAnsi="Arial" w:cs="Arial"/>
          <w:sz w:val="24"/>
          <w:szCs w:val="24"/>
        </w:rPr>
      </w:pPr>
    </w:p>
    <w:p w14:paraId="0F7C5286" w14:textId="4C72DF73" w:rsidR="00DE2997" w:rsidRDefault="00DE2997" w:rsidP="001308A0">
      <w:pPr>
        <w:pStyle w:val="ListParagraph"/>
        <w:spacing w:line="276" w:lineRule="auto"/>
        <w:rPr>
          <w:rFonts w:ascii="Arial" w:hAnsi="Arial" w:cs="Arial"/>
          <w:sz w:val="24"/>
          <w:szCs w:val="24"/>
        </w:rPr>
      </w:pPr>
    </w:p>
    <w:p w14:paraId="5958451B" w14:textId="1105E560" w:rsidR="00DE2997" w:rsidRDefault="00440937" w:rsidP="001308A0">
      <w:pPr>
        <w:pStyle w:val="ListParagraph"/>
        <w:spacing w:line="276" w:lineRule="auto"/>
        <w:rPr>
          <w:rFonts w:ascii="Arial" w:hAnsi="Arial" w:cs="Arial"/>
          <w:sz w:val="24"/>
          <w:szCs w:val="24"/>
        </w:rPr>
      </w:pPr>
      <w:r w:rsidRPr="004D64FD">
        <w:rPr>
          <w:noProof/>
        </w:rPr>
        <w:drawing>
          <wp:anchor distT="0" distB="0" distL="114300" distR="114300" simplePos="0" relativeHeight="251790336" behindDoc="1" locked="0" layoutInCell="1" allowOverlap="1" wp14:anchorId="63391E24" wp14:editId="55EA5982">
            <wp:simplePos x="0" y="0"/>
            <wp:positionH relativeFrom="column">
              <wp:posOffset>1668780</wp:posOffset>
            </wp:positionH>
            <wp:positionV relativeFrom="paragraph">
              <wp:posOffset>64135</wp:posOffset>
            </wp:positionV>
            <wp:extent cx="2651760" cy="2239645"/>
            <wp:effectExtent l="285750" t="285750" r="281940" b="294005"/>
            <wp:wrapTight wrapText="bothSides">
              <wp:wrapPolygon edited="0">
                <wp:start x="-155" y="-2756"/>
                <wp:lineTo x="-2328" y="-2388"/>
                <wp:lineTo x="-2328" y="21312"/>
                <wp:lineTo x="-621" y="23884"/>
                <wp:lineTo x="-466" y="24252"/>
                <wp:lineTo x="21879" y="24252"/>
                <wp:lineTo x="22034" y="23884"/>
                <wp:lineTo x="23741" y="21312"/>
                <wp:lineTo x="23741" y="551"/>
                <wp:lineTo x="21724" y="-2205"/>
                <wp:lineTo x="21569" y="-2756"/>
                <wp:lineTo x="-155" y="-2756"/>
              </wp:wrapPolygon>
            </wp:wrapTight>
            <wp:docPr id="40" name="Picture 40" descr="Early Learning Coalition of Escambia County" title="Employer Recognition Photo Ma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Rehab_Council_for_the_Blind\ANNUAL REPORTS\2017 Annual Report\Photos\Early Learning Coalitiona.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1760" cy="223964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0EB686B8" w14:textId="16B2586D" w:rsidR="00DE2997" w:rsidRDefault="00DE2997" w:rsidP="001308A0">
      <w:pPr>
        <w:pStyle w:val="ListParagraph"/>
        <w:spacing w:line="276" w:lineRule="auto"/>
        <w:rPr>
          <w:rFonts w:ascii="Arial" w:hAnsi="Arial" w:cs="Arial"/>
          <w:sz w:val="24"/>
          <w:szCs w:val="24"/>
        </w:rPr>
      </w:pPr>
    </w:p>
    <w:p w14:paraId="5D1A78AF" w14:textId="5C9118BE" w:rsidR="00DE2997" w:rsidRDefault="00DE2997" w:rsidP="001308A0">
      <w:pPr>
        <w:pStyle w:val="ListParagraph"/>
        <w:spacing w:line="276" w:lineRule="auto"/>
        <w:rPr>
          <w:rFonts w:ascii="Arial" w:hAnsi="Arial" w:cs="Arial"/>
          <w:sz w:val="24"/>
          <w:szCs w:val="24"/>
        </w:rPr>
      </w:pPr>
    </w:p>
    <w:p w14:paraId="1E78CB28" w14:textId="73CE09AE" w:rsidR="00DE2997" w:rsidRDefault="00DE2997" w:rsidP="001308A0">
      <w:pPr>
        <w:pStyle w:val="ListParagraph"/>
        <w:spacing w:line="276" w:lineRule="auto"/>
        <w:rPr>
          <w:rFonts w:ascii="Arial" w:hAnsi="Arial" w:cs="Arial"/>
          <w:sz w:val="24"/>
          <w:szCs w:val="24"/>
        </w:rPr>
      </w:pPr>
    </w:p>
    <w:p w14:paraId="3313B48C" w14:textId="7E5D855D" w:rsidR="00DE2997" w:rsidRDefault="00DE2997" w:rsidP="001308A0">
      <w:pPr>
        <w:pStyle w:val="ListParagraph"/>
        <w:spacing w:line="276" w:lineRule="auto"/>
        <w:rPr>
          <w:rFonts w:ascii="Arial" w:hAnsi="Arial" w:cs="Arial"/>
          <w:sz w:val="24"/>
          <w:szCs w:val="24"/>
        </w:rPr>
      </w:pPr>
    </w:p>
    <w:p w14:paraId="21C353BE" w14:textId="34870DA0" w:rsidR="009A212C" w:rsidRDefault="009A212C" w:rsidP="001308A0">
      <w:pPr>
        <w:pStyle w:val="ListParagraph"/>
        <w:spacing w:line="276" w:lineRule="auto"/>
        <w:rPr>
          <w:rFonts w:ascii="Arial" w:hAnsi="Arial" w:cs="Arial"/>
          <w:sz w:val="24"/>
          <w:szCs w:val="24"/>
        </w:rPr>
      </w:pPr>
    </w:p>
    <w:p w14:paraId="5B293161" w14:textId="50287A66" w:rsidR="009A212C" w:rsidRDefault="009A212C" w:rsidP="001308A0">
      <w:pPr>
        <w:pStyle w:val="ListParagraph"/>
        <w:spacing w:line="276" w:lineRule="auto"/>
        <w:rPr>
          <w:rFonts w:ascii="Arial" w:hAnsi="Arial" w:cs="Arial"/>
          <w:sz w:val="24"/>
          <w:szCs w:val="24"/>
        </w:rPr>
      </w:pPr>
    </w:p>
    <w:p w14:paraId="4348242F" w14:textId="51565303" w:rsidR="009A212C" w:rsidRDefault="009A212C" w:rsidP="001308A0">
      <w:pPr>
        <w:pStyle w:val="ListParagraph"/>
        <w:spacing w:line="276" w:lineRule="auto"/>
        <w:rPr>
          <w:rFonts w:ascii="Arial" w:hAnsi="Arial" w:cs="Arial"/>
          <w:sz w:val="24"/>
          <w:szCs w:val="24"/>
        </w:rPr>
      </w:pPr>
    </w:p>
    <w:p w14:paraId="1056845F" w14:textId="3FF56C2E" w:rsidR="009A212C" w:rsidRDefault="009A212C" w:rsidP="001308A0">
      <w:pPr>
        <w:pStyle w:val="ListParagraph"/>
        <w:spacing w:line="276" w:lineRule="auto"/>
        <w:rPr>
          <w:rFonts w:ascii="Arial" w:hAnsi="Arial" w:cs="Arial"/>
          <w:sz w:val="24"/>
          <w:szCs w:val="24"/>
        </w:rPr>
      </w:pPr>
    </w:p>
    <w:p w14:paraId="2774213E" w14:textId="6D90BB02" w:rsidR="009A212C" w:rsidRDefault="009A212C" w:rsidP="001308A0">
      <w:pPr>
        <w:pStyle w:val="ListParagraph"/>
        <w:spacing w:line="276" w:lineRule="auto"/>
        <w:rPr>
          <w:rFonts w:ascii="Arial" w:hAnsi="Arial" w:cs="Arial"/>
          <w:sz w:val="24"/>
          <w:szCs w:val="24"/>
        </w:rPr>
      </w:pPr>
    </w:p>
    <w:p w14:paraId="16E19F26" w14:textId="0AEBBCB6" w:rsidR="009A212C" w:rsidRDefault="009A212C" w:rsidP="001308A0">
      <w:pPr>
        <w:pStyle w:val="ListParagraph"/>
        <w:spacing w:line="276" w:lineRule="auto"/>
        <w:rPr>
          <w:rFonts w:ascii="Arial" w:hAnsi="Arial" w:cs="Arial"/>
          <w:sz w:val="24"/>
          <w:szCs w:val="24"/>
        </w:rPr>
      </w:pPr>
    </w:p>
    <w:p w14:paraId="52466E19" w14:textId="77EE1471" w:rsidR="00DE2997" w:rsidRDefault="00DE2997" w:rsidP="001308A0">
      <w:pPr>
        <w:pStyle w:val="ListParagraph"/>
        <w:spacing w:line="276" w:lineRule="auto"/>
        <w:rPr>
          <w:rFonts w:ascii="Arial" w:hAnsi="Arial" w:cs="Arial"/>
          <w:sz w:val="24"/>
          <w:szCs w:val="24"/>
        </w:rPr>
      </w:pPr>
    </w:p>
    <w:p w14:paraId="0CBAC93D" w14:textId="5E159AE0" w:rsidR="00DE2997" w:rsidRDefault="00DE2997" w:rsidP="001308A0">
      <w:pPr>
        <w:pStyle w:val="ListParagraph"/>
        <w:spacing w:line="276" w:lineRule="auto"/>
        <w:rPr>
          <w:rFonts w:ascii="Arial" w:hAnsi="Arial" w:cs="Arial"/>
          <w:sz w:val="24"/>
          <w:szCs w:val="24"/>
        </w:rPr>
      </w:pPr>
    </w:p>
    <w:p w14:paraId="3476E6DF" w14:textId="0D8B0BAF" w:rsidR="00DE2997" w:rsidRDefault="00DE2997" w:rsidP="001308A0">
      <w:pPr>
        <w:pStyle w:val="ListParagraph"/>
        <w:spacing w:line="276" w:lineRule="auto"/>
        <w:rPr>
          <w:rFonts w:ascii="Arial" w:hAnsi="Arial" w:cs="Arial"/>
          <w:sz w:val="24"/>
          <w:szCs w:val="24"/>
        </w:rPr>
      </w:pPr>
    </w:p>
    <w:p w14:paraId="36F3D3D0" w14:textId="2A4C00F5" w:rsidR="00DE2997" w:rsidRDefault="00D625F1" w:rsidP="001308A0">
      <w:pPr>
        <w:pStyle w:val="ListParagraph"/>
        <w:spacing w:line="276" w:lineRule="auto"/>
        <w:rPr>
          <w:rFonts w:ascii="Arial" w:hAnsi="Arial" w:cs="Arial"/>
          <w:sz w:val="24"/>
          <w:szCs w:val="24"/>
        </w:rPr>
      </w:pPr>
      <w:r w:rsidRPr="00D625F1">
        <w:rPr>
          <w:rFonts w:asciiTheme="minorHAnsi" w:hAnsiTheme="minorHAnsi" w:cs="Arial"/>
          <w:noProof/>
          <w:snapToGrid/>
          <w:color w:val="000000"/>
          <w:sz w:val="24"/>
        </w:rPr>
        <mc:AlternateContent>
          <mc:Choice Requires="wps">
            <w:drawing>
              <wp:anchor distT="0" distB="0" distL="114300" distR="114300" simplePos="0" relativeHeight="251813888" behindDoc="0" locked="0" layoutInCell="1" allowOverlap="1" wp14:anchorId="5C83749D" wp14:editId="070C3544">
                <wp:simplePos x="0" y="0"/>
                <wp:positionH relativeFrom="margin">
                  <wp:align>center</wp:align>
                </wp:positionH>
                <wp:positionV relativeFrom="margin">
                  <wp:posOffset>3638550</wp:posOffset>
                </wp:positionV>
                <wp:extent cx="4747260" cy="447675"/>
                <wp:effectExtent l="0" t="0" r="15240" b="28575"/>
                <wp:wrapSquare wrapText="bothSides"/>
                <wp:docPr id="50" name="Text Box 50"/>
                <wp:cNvGraphicFramePr/>
                <a:graphic xmlns:a="http://schemas.openxmlformats.org/drawingml/2006/main">
                  <a:graphicData uri="http://schemas.microsoft.com/office/word/2010/wordprocessingShape">
                    <wps:wsp>
                      <wps:cNvSpPr txBox="1"/>
                      <wps:spPr>
                        <a:xfrm>
                          <a:off x="0" y="0"/>
                          <a:ext cx="4747260" cy="447675"/>
                        </a:xfrm>
                        <a:prstGeom prst="rect">
                          <a:avLst/>
                        </a:prstGeom>
                        <a:solidFill>
                          <a:srgbClr val="002060"/>
                        </a:solidFill>
                        <a:ln w="6350">
                          <a:solidFill>
                            <a:prstClr val="black"/>
                          </a:solidFill>
                        </a:ln>
                      </wps:spPr>
                      <wps:txbx>
                        <w:txbxContent>
                          <w:p w14:paraId="684648B4" w14:textId="52771FC8" w:rsidR="00BA5310" w:rsidRPr="00D906EC" w:rsidRDefault="00BA5310" w:rsidP="00687E73">
                            <w:pPr>
                              <w:pStyle w:val="Heading2"/>
                            </w:pPr>
                            <w:bookmarkStart w:id="115" w:name="_Toc501017375"/>
                            <w:bookmarkStart w:id="116" w:name="_Toc501020342"/>
                            <w:r>
                              <w:t>Hilton Orlando Bonnet Creek/Hilton Orlando Resort</w:t>
                            </w:r>
                            <w:bookmarkEnd w:id="115"/>
                            <w:bookmarkEnd w:id="11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3749D" id="Text Box 50" o:spid="_x0000_s1050" type="#_x0000_t202" style="position:absolute;left:0;text-align:left;margin-left:0;margin-top:286.5pt;width:373.8pt;height:35.25pt;z-index:25181388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" fillcolor="#002060" strokeweight=".5pt">
                <v:textbox>
                  <w:txbxContent>
                    <w:p w14:paraId="684648B4" w14:textId="52771FC8" w:rsidR="00BA5310" w:rsidRPr="00D906EC" w:rsidRDefault="00BA5310" w:rsidP="00687E73">
                      <w:pPr>
                        <w:pStyle w:val="Heading2"/>
                      </w:pPr>
                      <w:bookmarkStart w:id="230" w:name="_Toc501017375"/>
                      <w:bookmarkStart w:id="231" w:name="_Toc501020342"/>
                      <w:r>
                        <w:t>Hilton Orlando Bonnet Creek/Hilton Orlando Resort</w:t>
                      </w:r>
                      <w:bookmarkEnd w:id="230"/>
                      <w:bookmarkEnd w:id="231"/>
                    </w:p>
                  </w:txbxContent>
                </v:textbox>
                <w10:wrap type="square" anchorx="margin" anchory="margin"/>
              </v:shape>
            </w:pict>
          </mc:Fallback>
        </mc:AlternateContent>
      </w:r>
    </w:p>
    <w:p w14:paraId="220D464F" w14:textId="5525779E" w:rsidR="00DE2997" w:rsidRDefault="00DE2997" w:rsidP="001308A0">
      <w:pPr>
        <w:pStyle w:val="ListParagraph"/>
        <w:spacing w:line="276" w:lineRule="auto"/>
        <w:rPr>
          <w:rFonts w:ascii="Arial" w:hAnsi="Arial" w:cs="Arial"/>
          <w:sz w:val="24"/>
          <w:szCs w:val="24"/>
        </w:rPr>
      </w:pPr>
    </w:p>
    <w:p w14:paraId="4D30DE76" w14:textId="2944EC01" w:rsidR="00DE2997" w:rsidRDefault="00DE2997" w:rsidP="001308A0">
      <w:pPr>
        <w:pStyle w:val="ListParagraph"/>
        <w:spacing w:line="276" w:lineRule="auto"/>
        <w:rPr>
          <w:rFonts w:ascii="Arial" w:hAnsi="Arial" w:cs="Arial"/>
          <w:sz w:val="24"/>
          <w:szCs w:val="24"/>
        </w:rPr>
      </w:pPr>
    </w:p>
    <w:p w14:paraId="4FF8CA1C" w14:textId="7A9F5E16" w:rsidR="00DE2997" w:rsidRDefault="00DE2997" w:rsidP="001308A0">
      <w:pPr>
        <w:pStyle w:val="ListParagraph"/>
        <w:spacing w:line="276" w:lineRule="auto"/>
        <w:rPr>
          <w:rFonts w:ascii="Arial" w:hAnsi="Arial" w:cs="Arial"/>
          <w:sz w:val="24"/>
          <w:szCs w:val="24"/>
        </w:rPr>
      </w:pPr>
    </w:p>
    <w:p w14:paraId="596F931F" w14:textId="36C781FA" w:rsidR="00DE2997" w:rsidRDefault="00440937" w:rsidP="001308A0">
      <w:pPr>
        <w:pStyle w:val="ListParagraph"/>
        <w:spacing w:line="276" w:lineRule="auto"/>
        <w:rPr>
          <w:rFonts w:ascii="Arial" w:hAnsi="Arial" w:cs="Arial"/>
          <w:sz w:val="24"/>
          <w:szCs w:val="24"/>
        </w:rPr>
      </w:pPr>
      <w:r w:rsidRPr="004D64FD">
        <w:rPr>
          <w:noProof/>
          <w:color w:val="0070C0"/>
          <w:sz w:val="52"/>
          <w:szCs w:val="52"/>
        </w:rPr>
        <w:drawing>
          <wp:anchor distT="0" distB="0" distL="114300" distR="114300" simplePos="0" relativeHeight="251789312" behindDoc="1" locked="0" layoutInCell="1" allowOverlap="1" wp14:anchorId="204CE315" wp14:editId="3A9AFFF0">
            <wp:simplePos x="0" y="0"/>
            <wp:positionH relativeFrom="column">
              <wp:posOffset>1470660</wp:posOffset>
            </wp:positionH>
            <wp:positionV relativeFrom="paragraph">
              <wp:posOffset>175895</wp:posOffset>
            </wp:positionV>
            <wp:extent cx="3284220" cy="1848485"/>
            <wp:effectExtent l="266700" t="266700" r="278130" b="285115"/>
            <wp:wrapTight wrapText="bothSides">
              <wp:wrapPolygon edited="0">
                <wp:start x="-376" y="-3116"/>
                <wp:lineTo x="-1754" y="-2671"/>
                <wp:lineTo x="-1629" y="22483"/>
                <wp:lineTo x="-125" y="24264"/>
                <wp:lineTo x="0" y="24709"/>
                <wp:lineTo x="21550" y="24709"/>
                <wp:lineTo x="21675" y="24264"/>
                <wp:lineTo x="23179" y="22483"/>
                <wp:lineTo x="23304" y="890"/>
                <wp:lineTo x="22176" y="-2449"/>
                <wp:lineTo x="22051" y="-3116"/>
                <wp:lineTo x="-376" y="-3116"/>
              </wp:wrapPolygon>
            </wp:wrapTight>
            <wp:docPr id="36" name="Picture 36" descr="Hilton Orlando Bonnet Creek and Hilton Orlando Resort." title="Employer Recognition Photo Jul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Rehab_Council_for_the_Blind\ANNUAL REPORTS\2017 Annual Report\Photos\FRCB Employer Recognition July 2017 Orlando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84220" cy="184848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338C991F" w14:textId="5E61A5A8" w:rsidR="00DE2997" w:rsidRDefault="00DE2997" w:rsidP="001308A0">
      <w:pPr>
        <w:pStyle w:val="ListParagraph"/>
        <w:spacing w:line="276" w:lineRule="auto"/>
        <w:rPr>
          <w:rFonts w:ascii="Arial" w:hAnsi="Arial" w:cs="Arial"/>
          <w:sz w:val="24"/>
          <w:szCs w:val="24"/>
        </w:rPr>
      </w:pPr>
    </w:p>
    <w:p w14:paraId="36BA8947" w14:textId="7904BEB9" w:rsidR="00DE2997" w:rsidRDefault="00DE2997" w:rsidP="001308A0">
      <w:pPr>
        <w:pStyle w:val="ListParagraph"/>
        <w:spacing w:line="276" w:lineRule="auto"/>
        <w:rPr>
          <w:rFonts w:ascii="Arial" w:hAnsi="Arial" w:cs="Arial"/>
          <w:sz w:val="24"/>
          <w:szCs w:val="24"/>
        </w:rPr>
      </w:pPr>
    </w:p>
    <w:p w14:paraId="3ADD1569" w14:textId="653CEBB4" w:rsidR="002E664D" w:rsidRDefault="002E664D" w:rsidP="001308A0">
      <w:pPr>
        <w:pStyle w:val="ListParagraph"/>
        <w:spacing w:line="276" w:lineRule="auto"/>
        <w:rPr>
          <w:rFonts w:ascii="Arial" w:hAnsi="Arial" w:cs="Arial"/>
          <w:sz w:val="24"/>
          <w:szCs w:val="24"/>
        </w:rPr>
      </w:pPr>
    </w:p>
    <w:p w14:paraId="58E0739B" w14:textId="4FEF4B0A" w:rsidR="00074B6F" w:rsidRDefault="00074B6F" w:rsidP="001308A0">
      <w:pPr>
        <w:pStyle w:val="ListParagraph"/>
        <w:spacing w:line="276" w:lineRule="auto"/>
        <w:rPr>
          <w:rFonts w:ascii="Arial" w:hAnsi="Arial" w:cs="Arial"/>
          <w:sz w:val="24"/>
          <w:szCs w:val="24"/>
        </w:rPr>
      </w:pPr>
    </w:p>
    <w:p w14:paraId="49CCB771" w14:textId="141B4926" w:rsidR="00074B6F" w:rsidRDefault="00074B6F" w:rsidP="001308A0">
      <w:pPr>
        <w:pStyle w:val="ListParagraph"/>
        <w:spacing w:line="276" w:lineRule="auto"/>
        <w:rPr>
          <w:rFonts w:ascii="Arial" w:hAnsi="Arial" w:cs="Arial"/>
          <w:sz w:val="24"/>
          <w:szCs w:val="24"/>
        </w:rPr>
      </w:pPr>
    </w:p>
    <w:p w14:paraId="28043E70" w14:textId="1EC32C9D" w:rsidR="00074B6F" w:rsidRDefault="00074B6F" w:rsidP="001308A0">
      <w:pPr>
        <w:pStyle w:val="ListParagraph"/>
        <w:spacing w:line="276" w:lineRule="auto"/>
        <w:rPr>
          <w:rFonts w:ascii="Arial" w:hAnsi="Arial" w:cs="Arial"/>
          <w:sz w:val="24"/>
          <w:szCs w:val="24"/>
        </w:rPr>
      </w:pPr>
    </w:p>
    <w:p w14:paraId="40D495E8" w14:textId="3F212304" w:rsidR="00074B6F" w:rsidRDefault="00074B6F" w:rsidP="001308A0">
      <w:pPr>
        <w:pStyle w:val="ListParagraph"/>
        <w:spacing w:line="276" w:lineRule="auto"/>
        <w:rPr>
          <w:rFonts w:ascii="Arial" w:hAnsi="Arial" w:cs="Arial"/>
          <w:sz w:val="24"/>
          <w:szCs w:val="24"/>
        </w:rPr>
      </w:pPr>
    </w:p>
    <w:p w14:paraId="44983122" w14:textId="5F2BE4FB" w:rsidR="00074B6F" w:rsidRDefault="00074B6F" w:rsidP="001308A0">
      <w:pPr>
        <w:pStyle w:val="ListParagraph"/>
        <w:spacing w:line="276" w:lineRule="auto"/>
        <w:rPr>
          <w:rFonts w:ascii="Arial" w:hAnsi="Arial" w:cs="Arial"/>
          <w:sz w:val="24"/>
          <w:szCs w:val="24"/>
        </w:rPr>
      </w:pPr>
    </w:p>
    <w:p w14:paraId="33B1F4AF" w14:textId="7EDC62DB" w:rsidR="00074B6F" w:rsidRDefault="00074B6F" w:rsidP="001308A0">
      <w:pPr>
        <w:pStyle w:val="ListParagraph"/>
        <w:spacing w:line="276" w:lineRule="auto"/>
        <w:rPr>
          <w:rFonts w:ascii="Arial" w:hAnsi="Arial" w:cs="Arial"/>
          <w:sz w:val="24"/>
          <w:szCs w:val="24"/>
        </w:rPr>
      </w:pPr>
    </w:p>
    <w:p w14:paraId="347E8054" w14:textId="0345BD0D" w:rsidR="00DE2997" w:rsidRDefault="00DE2997" w:rsidP="001308A0">
      <w:pPr>
        <w:pStyle w:val="ListParagraph"/>
        <w:spacing w:line="276" w:lineRule="auto"/>
        <w:rPr>
          <w:rFonts w:ascii="Arial" w:hAnsi="Arial" w:cs="Arial"/>
          <w:sz w:val="24"/>
          <w:szCs w:val="24"/>
        </w:rPr>
      </w:pPr>
    </w:p>
    <w:p w14:paraId="51E584F2" w14:textId="0D113E8C" w:rsidR="00DE2997" w:rsidRDefault="00DE2997" w:rsidP="001308A0">
      <w:pPr>
        <w:pStyle w:val="ListParagraph"/>
        <w:spacing w:line="276" w:lineRule="auto"/>
        <w:rPr>
          <w:rFonts w:ascii="Arial" w:hAnsi="Arial" w:cs="Arial"/>
          <w:sz w:val="24"/>
          <w:szCs w:val="24"/>
        </w:rPr>
      </w:pPr>
    </w:p>
    <w:p w14:paraId="2F5C4976" w14:textId="77777777" w:rsidR="009A6880" w:rsidRDefault="009A6880" w:rsidP="001308A0">
      <w:pPr>
        <w:pStyle w:val="ListParagraph"/>
        <w:spacing w:line="276" w:lineRule="auto"/>
        <w:rPr>
          <w:rFonts w:ascii="Arial" w:hAnsi="Arial" w:cs="Arial"/>
          <w:sz w:val="24"/>
          <w:szCs w:val="24"/>
        </w:rPr>
      </w:pPr>
    </w:p>
    <w:p w14:paraId="17E305FD" w14:textId="77777777" w:rsidR="009A6880" w:rsidRDefault="009A6880" w:rsidP="001308A0">
      <w:pPr>
        <w:pStyle w:val="ListParagraph"/>
        <w:spacing w:line="276" w:lineRule="auto"/>
        <w:rPr>
          <w:rFonts w:ascii="Arial" w:hAnsi="Arial" w:cs="Arial"/>
          <w:sz w:val="24"/>
          <w:szCs w:val="24"/>
        </w:rPr>
      </w:pPr>
    </w:p>
    <w:p w14:paraId="149AC20D" w14:textId="77777777" w:rsidR="009A6880" w:rsidRDefault="009A6880" w:rsidP="001308A0">
      <w:pPr>
        <w:pStyle w:val="ListParagraph"/>
        <w:spacing w:line="276" w:lineRule="auto"/>
        <w:rPr>
          <w:rFonts w:ascii="Arial" w:hAnsi="Arial" w:cs="Arial"/>
          <w:sz w:val="24"/>
          <w:szCs w:val="24"/>
        </w:rPr>
      </w:pPr>
    </w:p>
    <w:p w14:paraId="6D0E73C8" w14:textId="77777777" w:rsidR="000F66A1" w:rsidRDefault="000F66A1" w:rsidP="001308A0">
      <w:pPr>
        <w:pStyle w:val="ListParagraph"/>
        <w:spacing w:line="276" w:lineRule="auto"/>
        <w:rPr>
          <w:rFonts w:ascii="Arial" w:hAnsi="Arial" w:cs="Arial"/>
          <w:sz w:val="24"/>
          <w:szCs w:val="24"/>
        </w:rPr>
        <w:sectPr w:rsidR="000F66A1" w:rsidSect="00440937">
          <w:pgSz w:w="12240" w:h="15840" w:code="1"/>
          <w:pgMar w:top="1440" w:right="1440" w:bottom="1440" w:left="1440" w:header="720" w:footer="288" w:gutter="0"/>
          <w:pgBorders w:offsetFrom="page">
            <w:top w:val="thinThickMediumGap" w:sz="48" w:space="24" w:color="002060"/>
          </w:pgBorders>
          <w:cols w:space="720"/>
          <w:docGrid w:linePitch="360"/>
        </w:sectPr>
      </w:pPr>
    </w:p>
    <w:p w14:paraId="255C47A8" w14:textId="0D9C70BF" w:rsidR="00DE2997" w:rsidRDefault="00D625F1" w:rsidP="001308A0">
      <w:pPr>
        <w:pStyle w:val="ListParagraph"/>
        <w:spacing w:line="276" w:lineRule="auto"/>
        <w:rPr>
          <w:rFonts w:ascii="Arial" w:hAnsi="Arial" w:cs="Arial"/>
          <w:sz w:val="24"/>
          <w:szCs w:val="24"/>
        </w:rPr>
      </w:pPr>
      <w:r>
        <w:rPr>
          <w:rFonts w:ascii="Arial" w:hAnsi="Arial" w:cs="Arial"/>
          <w:noProof/>
          <w:snapToGrid/>
          <w:sz w:val="24"/>
          <w:szCs w:val="24"/>
        </w:rPr>
        <w:lastRenderedPageBreak/>
        <mc:AlternateContent>
          <mc:Choice Requires="wps">
            <w:drawing>
              <wp:anchor distT="0" distB="0" distL="114300" distR="114300" simplePos="0" relativeHeight="251814912" behindDoc="0" locked="0" layoutInCell="1" allowOverlap="1" wp14:anchorId="459E12BF" wp14:editId="4B2B83A2">
                <wp:simplePos x="1277471" y="672353"/>
                <wp:positionH relativeFrom="margin">
                  <wp:align>center</wp:align>
                </wp:positionH>
                <wp:positionV relativeFrom="margin">
                  <wp:align>top</wp:align>
                </wp:positionV>
                <wp:extent cx="5372100" cy="419100"/>
                <wp:effectExtent l="0" t="0" r="19050" b="19050"/>
                <wp:wrapSquare wrapText="bothSides"/>
                <wp:docPr id="57" name="Text Box 57"/>
                <wp:cNvGraphicFramePr/>
                <a:graphic xmlns:a="http://schemas.openxmlformats.org/drawingml/2006/main">
                  <a:graphicData uri="http://schemas.microsoft.com/office/word/2010/wordprocessingShape">
                    <wps:wsp>
                      <wps:cNvSpPr txBox="1"/>
                      <wps:spPr>
                        <a:xfrm>
                          <a:off x="0" y="0"/>
                          <a:ext cx="5372100" cy="419100"/>
                        </a:xfrm>
                        <a:prstGeom prst="rect">
                          <a:avLst/>
                        </a:prstGeom>
                        <a:solidFill>
                          <a:srgbClr val="002060"/>
                        </a:solidFill>
                        <a:ln w="6350">
                          <a:solidFill>
                            <a:prstClr val="black"/>
                          </a:solidFill>
                        </a:ln>
                      </wps:spPr>
                      <wps:txbx>
                        <w:txbxContent>
                          <w:p w14:paraId="0BE7F3F0" w14:textId="1F700244" w:rsidR="00BA5310" w:rsidRPr="00D625F1" w:rsidRDefault="00BA5310" w:rsidP="00896C5A">
                            <w:pPr>
                              <w:pStyle w:val="Heading1"/>
                            </w:pPr>
                            <w:bookmarkStart w:id="117" w:name="_Toc501017042"/>
                            <w:bookmarkStart w:id="118" w:name="_Toc501017376"/>
                            <w:bookmarkStart w:id="119" w:name="_Toc501020343"/>
                            <w:bookmarkStart w:id="120" w:name="_Toc501022101"/>
                            <w:r>
                              <w:t>Expenses</w:t>
                            </w:r>
                            <w:bookmarkEnd w:id="117"/>
                            <w:bookmarkEnd w:id="118"/>
                            <w:bookmarkEnd w:id="119"/>
                            <w:bookmarkEnd w:id="12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9E12BF" id="Text Box 57" o:spid="_x0000_s1051" type="#_x0000_t202" style="position:absolute;left:0;text-align:left;margin-left:0;margin-top:0;width:423pt;height:33pt;z-index:251814912;visibility:visible;mso-wrap-style:square;mso-wrap-distance-left:9pt;mso-wrap-distance-top:0;mso-wrap-distance-right:9pt;mso-wrap-distance-bottom:0;mso-position-horizontal:center;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" fillcolor="#002060" strokeweight=".5pt">
                <v:textbox>
                  <w:txbxContent>
                    <w:p w14:paraId="0BE7F3F0" w14:textId="1F700244" w:rsidR="00BA5310" w:rsidRPr="00D625F1" w:rsidRDefault="00BA5310" w:rsidP="00896C5A">
                      <w:pPr>
                        <w:pStyle w:val="Heading1"/>
                      </w:pPr>
                      <w:bookmarkStart w:id="236" w:name="_Toc501017042"/>
                      <w:bookmarkStart w:id="237" w:name="_Toc501017376"/>
                      <w:bookmarkStart w:id="238" w:name="_Toc501020343"/>
                      <w:bookmarkStart w:id="239" w:name="_Toc501022101"/>
                      <w:r>
                        <w:t>Expenses</w:t>
                      </w:r>
                      <w:bookmarkEnd w:id="236"/>
                      <w:bookmarkEnd w:id="237"/>
                      <w:bookmarkEnd w:id="238"/>
                      <w:bookmarkEnd w:id="239"/>
                    </w:p>
                  </w:txbxContent>
                </v:textbox>
                <w10:wrap type="square" anchorx="margin" anchory="margin"/>
              </v:shape>
            </w:pict>
          </mc:Fallback>
        </mc:AlternateContent>
      </w:r>
    </w:p>
    <w:tbl>
      <w:tblPr>
        <w:tblStyle w:val="TableGrid"/>
        <w:tblW w:w="11700" w:type="dxa"/>
        <w:jc w:val="center"/>
        <w:tblLayout w:type="fixed"/>
        <w:tblLook w:val="04A0" w:firstRow="1" w:lastRow="0" w:firstColumn="1" w:lastColumn="0" w:noHBand="0" w:noVBand="1"/>
        <w:tblCaption w:val="FRCB Expense Chart October 2016-September 2017"/>
      </w:tblPr>
      <w:tblGrid>
        <w:gridCol w:w="899"/>
        <w:gridCol w:w="814"/>
        <w:gridCol w:w="809"/>
        <w:gridCol w:w="719"/>
        <w:gridCol w:w="719"/>
        <w:gridCol w:w="900"/>
        <w:gridCol w:w="843"/>
        <w:gridCol w:w="891"/>
        <w:gridCol w:w="876"/>
        <w:gridCol w:w="900"/>
        <w:gridCol w:w="900"/>
        <w:gridCol w:w="720"/>
        <w:gridCol w:w="720"/>
        <w:gridCol w:w="990"/>
      </w:tblGrid>
      <w:tr w:rsidR="005C2487" w:rsidRPr="008A1FC7" w14:paraId="192AE07D" w14:textId="3ABF6277" w:rsidTr="00EA4E73">
        <w:trPr>
          <w:trHeight w:hRule="exact" w:val="582"/>
          <w:tblHeader/>
          <w:jc w:val="center"/>
        </w:trPr>
        <w:tc>
          <w:tcPr>
            <w:tcW w:w="899" w:type="dxa"/>
            <w:shd w:val="clear" w:color="auto" w:fill="002060"/>
            <w:vAlign w:val="center"/>
          </w:tcPr>
          <w:p w14:paraId="5A77BDB5" w14:textId="03BA8472" w:rsidR="003B7B13" w:rsidRPr="005C2487" w:rsidRDefault="00396FC8" w:rsidP="00D66812">
            <w:pPr>
              <w:jc w:val="center"/>
              <w:rPr>
                <w:rFonts w:cstheme="minorHAnsi"/>
                <w:b/>
                <w:color w:val="FFFFFF" w:themeColor="background1"/>
                <w:sz w:val="14"/>
                <w:szCs w:val="14"/>
              </w:rPr>
            </w:pPr>
            <w:r>
              <w:rPr>
                <w:rFonts w:cstheme="minorHAnsi"/>
                <w:color w:val="FFFFFF" w:themeColor="background1"/>
                <w:sz w:val="16"/>
                <w:szCs w:val="16"/>
              </w:rPr>
              <w:t>Exp</w:t>
            </w:r>
            <w:r w:rsidR="003B7B13" w:rsidRPr="005C2487">
              <w:rPr>
                <w:rFonts w:cstheme="minorHAnsi"/>
                <w:b/>
                <w:color w:val="FFFFFF" w:themeColor="background1"/>
                <w:sz w:val="14"/>
                <w:szCs w:val="14"/>
              </w:rPr>
              <w:t>ense</w:t>
            </w:r>
          </w:p>
        </w:tc>
        <w:tc>
          <w:tcPr>
            <w:tcW w:w="814" w:type="dxa"/>
            <w:shd w:val="clear" w:color="auto" w:fill="002060"/>
            <w:vAlign w:val="center"/>
          </w:tcPr>
          <w:p w14:paraId="3EB5BAA5" w14:textId="1296522F" w:rsidR="003B7B13" w:rsidRPr="005C2487" w:rsidRDefault="003B7B13" w:rsidP="00E7015D">
            <w:pPr>
              <w:jc w:val="center"/>
              <w:rPr>
                <w:rFonts w:cstheme="minorHAnsi"/>
                <w:b/>
                <w:color w:val="FFFFFF" w:themeColor="background1"/>
                <w:sz w:val="14"/>
                <w:szCs w:val="14"/>
              </w:rPr>
            </w:pPr>
            <w:r w:rsidRPr="005C2487">
              <w:rPr>
                <w:rFonts w:cstheme="minorHAnsi"/>
                <w:b/>
                <w:color w:val="FFFFFF" w:themeColor="background1"/>
                <w:sz w:val="14"/>
                <w:szCs w:val="14"/>
              </w:rPr>
              <w:t>Oct-16</w:t>
            </w:r>
          </w:p>
        </w:tc>
        <w:tc>
          <w:tcPr>
            <w:tcW w:w="809" w:type="dxa"/>
            <w:shd w:val="clear" w:color="auto" w:fill="002060"/>
            <w:vAlign w:val="center"/>
          </w:tcPr>
          <w:p w14:paraId="392E351F" w14:textId="68EF567A" w:rsidR="003B7B13" w:rsidRPr="006C676C" w:rsidRDefault="003B7B13" w:rsidP="00E7015D">
            <w:pPr>
              <w:jc w:val="center"/>
              <w:rPr>
                <w:rFonts w:cstheme="minorHAnsi"/>
                <w:b/>
                <w:color w:val="FFFFFF" w:themeColor="background1"/>
                <w:sz w:val="16"/>
                <w:szCs w:val="16"/>
              </w:rPr>
            </w:pPr>
            <w:r>
              <w:rPr>
                <w:rFonts w:cstheme="minorHAnsi"/>
                <w:b/>
                <w:color w:val="FFFFFF" w:themeColor="background1"/>
                <w:sz w:val="16"/>
                <w:szCs w:val="16"/>
              </w:rPr>
              <w:t>Nov-16</w:t>
            </w:r>
          </w:p>
        </w:tc>
        <w:tc>
          <w:tcPr>
            <w:tcW w:w="719" w:type="dxa"/>
            <w:shd w:val="clear" w:color="auto" w:fill="002060"/>
            <w:vAlign w:val="center"/>
          </w:tcPr>
          <w:p w14:paraId="3CB8B9A8" w14:textId="6D8F63F1" w:rsidR="003B7B13" w:rsidRPr="006C676C" w:rsidRDefault="003B7B13" w:rsidP="00E7015D">
            <w:pPr>
              <w:jc w:val="center"/>
              <w:rPr>
                <w:rFonts w:cstheme="minorHAnsi"/>
                <w:b/>
                <w:color w:val="FFFFFF" w:themeColor="background1"/>
                <w:sz w:val="16"/>
                <w:szCs w:val="16"/>
              </w:rPr>
            </w:pPr>
            <w:r>
              <w:rPr>
                <w:rFonts w:cstheme="minorHAnsi"/>
                <w:b/>
                <w:color w:val="FFFFFF" w:themeColor="background1"/>
                <w:sz w:val="16"/>
                <w:szCs w:val="16"/>
              </w:rPr>
              <w:t>Dec-16</w:t>
            </w:r>
          </w:p>
        </w:tc>
        <w:tc>
          <w:tcPr>
            <w:tcW w:w="719" w:type="dxa"/>
            <w:shd w:val="clear" w:color="auto" w:fill="002060"/>
            <w:vAlign w:val="center"/>
          </w:tcPr>
          <w:p w14:paraId="15B7423E" w14:textId="6D23EFEF" w:rsidR="003B7B13" w:rsidRPr="006C676C" w:rsidRDefault="003B7B13" w:rsidP="00E7015D">
            <w:pPr>
              <w:jc w:val="center"/>
              <w:rPr>
                <w:rFonts w:cstheme="minorHAnsi"/>
                <w:b/>
                <w:color w:val="FFFFFF" w:themeColor="background1"/>
                <w:sz w:val="16"/>
                <w:szCs w:val="16"/>
              </w:rPr>
            </w:pPr>
            <w:r>
              <w:rPr>
                <w:rFonts w:cstheme="minorHAnsi"/>
                <w:b/>
                <w:color w:val="FFFFFF" w:themeColor="background1"/>
                <w:sz w:val="16"/>
                <w:szCs w:val="16"/>
              </w:rPr>
              <w:t>Jan</w:t>
            </w:r>
            <w:r w:rsidRPr="006C676C">
              <w:rPr>
                <w:rFonts w:cstheme="minorHAnsi"/>
                <w:b/>
                <w:color w:val="FFFFFF" w:themeColor="background1"/>
                <w:sz w:val="16"/>
                <w:szCs w:val="16"/>
              </w:rPr>
              <w:t>-17</w:t>
            </w:r>
          </w:p>
        </w:tc>
        <w:tc>
          <w:tcPr>
            <w:tcW w:w="900" w:type="dxa"/>
            <w:shd w:val="clear" w:color="auto" w:fill="002060"/>
            <w:vAlign w:val="center"/>
          </w:tcPr>
          <w:p w14:paraId="327500B1" w14:textId="5F4F668C" w:rsidR="003B7B13" w:rsidRPr="006C676C" w:rsidRDefault="003B7B13" w:rsidP="00E7015D">
            <w:pPr>
              <w:jc w:val="center"/>
              <w:rPr>
                <w:rFonts w:cstheme="minorHAnsi"/>
                <w:b/>
                <w:color w:val="FFFFFF" w:themeColor="background1"/>
                <w:sz w:val="16"/>
                <w:szCs w:val="16"/>
              </w:rPr>
            </w:pPr>
            <w:r>
              <w:rPr>
                <w:rFonts w:cstheme="minorHAnsi"/>
                <w:b/>
                <w:color w:val="FFFFFF" w:themeColor="background1"/>
                <w:sz w:val="16"/>
                <w:szCs w:val="16"/>
              </w:rPr>
              <w:t>Feb</w:t>
            </w:r>
            <w:r w:rsidRPr="006C676C">
              <w:rPr>
                <w:rFonts w:cstheme="minorHAnsi"/>
                <w:b/>
                <w:color w:val="FFFFFF" w:themeColor="background1"/>
                <w:sz w:val="16"/>
                <w:szCs w:val="16"/>
              </w:rPr>
              <w:t>-17</w:t>
            </w:r>
          </w:p>
        </w:tc>
        <w:tc>
          <w:tcPr>
            <w:tcW w:w="843" w:type="dxa"/>
            <w:shd w:val="clear" w:color="auto" w:fill="002060"/>
            <w:vAlign w:val="center"/>
          </w:tcPr>
          <w:p w14:paraId="4DA85AAB" w14:textId="0A70C7B5" w:rsidR="003B7B13" w:rsidRPr="006C676C" w:rsidRDefault="003B7B13" w:rsidP="00E7015D">
            <w:pPr>
              <w:jc w:val="center"/>
              <w:rPr>
                <w:rFonts w:cstheme="minorHAnsi"/>
                <w:b/>
                <w:color w:val="FFFFFF" w:themeColor="background1"/>
                <w:sz w:val="16"/>
                <w:szCs w:val="16"/>
              </w:rPr>
            </w:pPr>
            <w:r>
              <w:rPr>
                <w:rFonts w:cstheme="minorHAnsi"/>
                <w:b/>
                <w:color w:val="FFFFFF" w:themeColor="background1"/>
                <w:sz w:val="16"/>
                <w:szCs w:val="16"/>
              </w:rPr>
              <w:t>Mar</w:t>
            </w:r>
            <w:r w:rsidRPr="006C676C">
              <w:rPr>
                <w:rFonts w:cstheme="minorHAnsi"/>
                <w:b/>
                <w:color w:val="FFFFFF" w:themeColor="background1"/>
                <w:sz w:val="16"/>
                <w:szCs w:val="16"/>
              </w:rPr>
              <w:t>-17</w:t>
            </w:r>
          </w:p>
        </w:tc>
        <w:tc>
          <w:tcPr>
            <w:tcW w:w="891" w:type="dxa"/>
            <w:shd w:val="clear" w:color="auto" w:fill="002060"/>
            <w:vAlign w:val="center"/>
          </w:tcPr>
          <w:p w14:paraId="4EAB4031" w14:textId="3998228C" w:rsidR="003B7B13" w:rsidRPr="006C676C" w:rsidRDefault="003B7B13" w:rsidP="00E7015D">
            <w:pPr>
              <w:jc w:val="center"/>
              <w:rPr>
                <w:rFonts w:cstheme="minorHAnsi"/>
                <w:b/>
                <w:color w:val="FFFFFF" w:themeColor="background1"/>
                <w:sz w:val="16"/>
                <w:szCs w:val="16"/>
              </w:rPr>
            </w:pPr>
            <w:r>
              <w:rPr>
                <w:rFonts w:cstheme="minorHAnsi"/>
                <w:b/>
                <w:color w:val="FFFFFF" w:themeColor="background1"/>
                <w:sz w:val="16"/>
                <w:szCs w:val="16"/>
              </w:rPr>
              <w:t>Apr</w:t>
            </w:r>
            <w:r w:rsidRPr="006C676C">
              <w:rPr>
                <w:rFonts w:cstheme="minorHAnsi"/>
                <w:b/>
                <w:color w:val="FFFFFF" w:themeColor="background1"/>
                <w:sz w:val="16"/>
                <w:szCs w:val="16"/>
              </w:rPr>
              <w:t>-17</w:t>
            </w:r>
          </w:p>
        </w:tc>
        <w:tc>
          <w:tcPr>
            <w:tcW w:w="876" w:type="dxa"/>
            <w:shd w:val="clear" w:color="auto" w:fill="002060"/>
            <w:vAlign w:val="center"/>
          </w:tcPr>
          <w:p w14:paraId="1ACA6B20" w14:textId="145E33B9" w:rsidR="003B7B13" w:rsidRPr="006C676C" w:rsidRDefault="003B7B13" w:rsidP="00E7015D">
            <w:pPr>
              <w:jc w:val="center"/>
              <w:rPr>
                <w:rFonts w:cstheme="minorHAnsi"/>
                <w:b/>
                <w:color w:val="FFFFFF" w:themeColor="background1"/>
                <w:sz w:val="16"/>
                <w:szCs w:val="16"/>
              </w:rPr>
            </w:pPr>
            <w:r>
              <w:rPr>
                <w:rFonts w:cstheme="minorHAnsi"/>
                <w:b/>
                <w:color w:val="FFFFFF" w:themeColor="background1"/>
                <w:sz w:val="16"/>
                <w:szCs w:val="16"/>
              </w:rPr>
              <w:t>May</w:t>
            </w:r>
            <w:r w:rsidRPr="006C676C">
              <w:rPr>
                <w:rFonts w:cstheme="minorHAnsi"/>
                <w:b/>
                <w:color w:val="FFFFFF" w:themeColor="background1"/>
                <w:sz w:val="16"/>
                <w:szCs w:val="16"/>
              </w:rPr>
              <w:t>-17</w:t>
            </w:r>
          </w:p>
        </w:tc>
        <w:tc>
          <w:tcPr>
            <w:tcW w:w="900" w:type="dxa"/>
            <w:shd w:val="clear" w:color="auto" w:fill="002060"/>
            <w:vAlign w:val="center"/>
          </w:tcPr>
          <w:p w14:paraId="627C5D80" w14:textId="3E324A4C" w:rsidR="003B7B13" w:rsidRPr="006C676C" w:rsidRDefault="003B7B13" w:rsidP="00E7015D">
            <w:pPr>
              <w:jc w:val="center"/>
              <w:rPr>
                <w:rFonts w:cstheme="minorHAnsi"/>
                <w:b/>
                <w:color w:val="FFFFFF" w:themeColor="background1"/>
                <w:sz w:val="16"/>
                <w:szCs w:val="16"/>
              </w:rPr>
            </w:pPr>
            <w:r>
              <w:rPr>
                <w:rFonts w:cstheme="minorHAnsi"/>
                <w:b/>
                <w:color w:val="FFFFFF" w:themeColor="background1"/>
                <w:sz w:val="16"/>
                <w:szCs w:val="16"/>
              </w:rPr>
              <w:t>Jun</w:t>
            </w:r>
            <w:r w:rsidRPr="006C676C">
              <w:rPr>
                <w:rFonts w:cstheme="minorHAnsi"/>
                <w:b/>
                <w:color w:val="FFFFFF" w:themeColor="background1"/>
                <w:sz w:val="16"/>
                <w:szCs w:val="16"/>
              </w:rPr>
              <w:t>-17</w:t>
            </w:r>
          </w:p>
        </w:tc>
        <w:tc>
          <w:tcPr>
            <w:tcW w:w="900" w:type="dxa"/>
            <w:shd w:val="clear" w:color="auto" w:fill="002060"/>
            <w:vAlign w:val="center"/>
          </w:tcPr>
          <w:p w14:paraId="581BDE27" w14:textId="7C30C673" w:rsidR="003B7B13" w:rsidRPr="006C676C" w:rsidRDefault="003B7B13" w:rsidP="00E7015D">
            <w:pPr>
              <w:jc w:val="center"/>
              <w:rPr>
                <w:rFonts w:cstheme="minorHAnsi"/>
                <w:b/>
                <w:color w:val="FFFFFF" w:themeColor="background1"/>
                <w:sz w:val="16"/>
                <w:szCs w:val="16"/>
              </w:rPr>
            </w:pPr>
            <w:r>
              <w:rPr>
                <w:rFonts w:cstheme="minorHAnsi"/>
                <w:b/>
                <w:color w:val="FFFFFF" w:themeColor="background1"/>
                <w:sz w:val="16"/>
                <w:szCs w:val="16"/>
              </w:rPr>
              <w:t>Jul</w:t>
            </w:r>
            <w:r w:rsidRPr="006C676C">
              <w:rPr>
                <w:rFonts w:cstheme="minorHAnsi"/>
                <w:b/>
                <w:color w:val="FFFFFF" w:themeColor="background1"/>
                <w:sz w:val="16"/>
                <w:szCs w:val="16"/>
              </w:rPr>
              <w:t>-17</w:t>
            </w:r>
          </w:p>
        </w:tc>
        <w:tc>
          <w:tcPr>
            <w:tcW w:w="720" w:type="dxa"/>
            <w:shd w:val="clear" w:color="auto" w:fill="002060"/>
            <w:vAlign w:val="center"/>
          </w:tcPr>
          <w:p w14:paraId="59BB4CA2" w14:textId="5C51D8CA" w:rsidR="003B7B13" w:rsidRDefault="003B7B13" w:rsidP="00E7015D">
            <w:pPr>
              <w:jc w:val="center"/>
              <w:rPr>
                <w:rFonts w:cstheme="minorHAnsi"/>
                <w:b/>
                <w:color w:val="FFFFFF" w:themeColor="background1"/>
                <w:sz w:val="16"/>
                <w:szCs w:val="16"/>
              </w:rPr>
            </w:pPr>
            <w:r>
              <w:rPr>
                <w:rFonts w:cstheme="minorHAnsi"/>
                <w:b/>
                <w:color w:val="FFFFFF" w:themeColor="background1"/>
                <w:sz w:val="16"/>
                <w:szCs w:val="16"/>
              </w:rPr>
              <w:t>Aug-17</w:t>
            </w:r>
          </w:p>
        </w:tc>
        <w:tc>
          <w:tcPr>
            <w:tcW w:w="720" w:type="dxa"/>
            <w:shd w:val="clear" w:color="auto" w:fill="002060"/>
            <w:vAlign w:val="center"/>
          </w:tcPr>
          <w:p w14:paraId="4026522A" w14:textId="0C4536F8" w:rsidR="003B7B13" w:rsidRPr="006C676C" w:rsidRDefault="003B7B13" w:rsidP="00E7015D">
            <w:pPr>
              <w:jc w:val="center"/>
              <w:rPr>
                <w:rFonts w:cstheme="minorHAnsi"/>
                <w:b/>
                <w:color w:val="FFFFFF" w:themeColor="background1"/>
                <w:sz w:val="16"/>
                <w:szCs w:val="16"/>
              </w:rPr>
            </w:pPr>
            <w:r>
              <w:rPr>
                <w:rFonts w:cstheme="minorHAnsi"/>
                <w:b/>
                <w:color w:val="FFFFFF" w:themeColor="background1"/>
                <w:sz w:val="16"/>
                <w:szCs w:val="16"/>
              </w:rPr>
              <w:t>Sep</w:t>
            </w:r>
            <w:r w:rsidRPr="006C676C">
              <w:rPr>
                <w:rFonts w:cstheme="minorHAnsi"/>
                <w:b/>
                <w:color w:val="FFFFFF" w:themeColor="background1"/>
                <w:sz w:val="16"/>
                <w:szCs w:val="16"/>
              </w:rPr>
              <w:t>-17</w:t>
            </w:r>
          </w:p>
        </w:tc>
        <w:tc>
          <w:tcPr>
            <w:tcW w:w="990" w:type="dxa"/>
            <w:shd w:val="clear" w:color="auto" w:fill="002060"/>
            <w:vAlign w:val="center"/>
          </w:tcPr>
          <w:p w14:paraId="5B314A44" w14:textId="32C0B867" w:rsidR="003B7B13" w:rsidRDefault="003B7B13" w:rsidP="00E7015D">
            <w:pPr>
              <w:jc w:val="center"/>
              <w:rPr>
                <w:rFonts w:cstheme="minorHAnsi"/>
                <w:b/>
                <w:color w:val="FFFFFF" w:themeColor="background1"/>
                <w:sz w:val="16"/>
                <w:szCs w:val="16"/>
              </w:rPr>
            </w:pPr>
            <w:r>
              <w:rPr>
                <w:rFonts w:cstheme="minorHAnsi"/>
                <w:b/>
                <w:color w:val="FFFFFF" w:themeColor="background1"/>
                <w:sz w:val="16"/>
                <w:szCs w:val="16"/>
              </w:rPr>
              <w:t>Total</w:t>
            </w:r>
          </w:p>
        </w:tc>
      </w:tr>
      <w:tr w:rsidR="005C2487" w:rsidRPr="008A1FC7" w14:paraId="300808FD" w14:textId="0CFB0725" w:rsidTr="00EA4E73">
        <w:trPr>
          <w:trHeight w:hRule="exact" w:val="582"/>
          <w:jc w:val="center"/>
        </w:trPr>
        <w:tc>
          <w:tcPr>
            <w:tcW w:w="899" w:type="dxa"/>
            <w:vAlign w:val="center"/>
          </w:tcPr>
          <w:p w14:paraId="1CF2DCFA" w14:textId="77777777" w:rsidR="003B7B13" w:rsidRPr="005C2487" w:rsidRDefault="003B7B13" w:rsidP="00E7015D">
            <w:pPr>
              <w:jc w:val="center"/>
              <w:rPr>
                <w:rFonts w:cstheme="minorHAnsi"/>
                <w:sz w:val="14"/>
                <w:szCs w:val="14"/>
              </w:rPr>
            </w:pPr>
            <w:r w:rsidRPr="005C2487">
              <w:rPr>
                <w:rFonts w:cstheme="minorHAnsi"/>
                <w:sz w:val="14"/>
                <w:szCs w:val="14"/>
              </w:rPr>
              <w:t>Council  Travel</w:t>
            </w:r>
          </w:p>
        </w:tc>
        <w:tc>
          <w:tcPr>
            <w:tcW w:w="814" w:type="dxa"/>
            <w:vAlign w:val="center"/>
          </w:tcPr>
          <w:p w14:paraId="53D5CB20" w14:textId="2EA13813" w:rsidR="003B7B13" w:rsidRPr="00B110AA" w:rsidRDefault="003B7B13" w:rsidP="00E7015D">
            <w:pPr>
              <w:jc w:val="center"/>
              <w:rPr>
                <w:rFonts w:cstheme="minorHAnsi"/>
                <w:sz w:val="16"/>
                <w:szCs w:val="16"/>
              </w:rPr>
            </w:pPr>
            <w:r>
              <w:rPr>
                <w:rFonts w:cstheme="minorHAnsi"/>
                <w:sz w:val="16"/>
                <w:szCs w:val="16"/>
              </w:rPr>
              <w:t>3,675.42</w:t>
            </w:r>
          </w:p>
        </w:tc>
        <w:tc>
          <w:tcPr>
            <w:tcW w:w="809" w:type="dxa"/>
            <w:vAlign w:val="center"/>
          </w:tcPr>
          <w:p w14:paraId="2DB08428" w14:textId="6DC43EFA" w:rsidR="003B7B13" w:rsidRPr="00B110AA" w:rsidRDefault="003B7B13" w:rsidP="00E7015D">
            <w:pPr>
              <w:jc w:val="center"/>
              <w:rPr>
                <w:rFonts w:cstheme="minorHAnsi"/>
                <w:sz w:val="16"/>
                <w:szCs w:val="16"/>
              </w:rPr>
            </w:pPr>
            <w:r w:rsidRPr="00B110AA">
              <w:rPr>
                <w:rFonts w:cstheme="minorHAnsi"/>
                <w:sz w:val="16"/>
                <w:szCs w:val="16"/>
              </w:rPr>
              <w:t>1,408.74</w:t>
            </w:r>
          </w:p>
        </w:tc>
        <w:tc>
          <w:tcPr>
            <w:tcW w:w="719" w:type="dxa"/>
            <w:vAlign w:val="center"/>
          </w:tcPr>
          <w:p w14:paraId="67CAB464" w14:textId="77777777" w:rsidR="003B7B13" w:rsidRPr="00B110AA" w:rsidRDefault="003B7B13" w:rsidP="00E7015D">
            <w:pPr>
              <w:jc w:val="center"/>
              <w:rPr>
                <w:rFonts w:cstheme="minorHAnsi"/>
                <w:sz w:val="16"/>
                <w:szCs w:val="16"/>
              </w:rPr>
            </w:pPr>
          </w:p>
        </w:tc>
        <w:tc>
          <w:tcPr>
            <w:tcW w:w="719" w:type="dxa"/>
            <w:vAlign w:val="center"/>
          </w:tcPr>
          <w:p w14:paraId="66775391" w14:textId="77777777" w:rsidR="003B7B13" w:rsidRPr="00B110AA" w:rsidRDefault="003B7B13" w:rsidP="00E7015D">
            <w:pPr>
              <w:jc w:val="center"/>
              <w:rPr>
                <w:rFonts w:cstheme="minorHAnsi"/>
                <w:sz w:val="16"/>
                <w:szCs w:val="16"/>
              </w:rPr>
            </w:pPr>
          </w:p>
        </w:tc>
        <w:tc>
          <w:tcPr>
            <w:tcW w:w="900" w:type="dxa"/>
            <w:vAlign w:val="center"/>
          </w:tcPr>
          <w:p w14:paraId="0ACDC974" w14:textId="0BBF82BB" w:rsidR="003B7B13" w:rsidRPr="00B110AA" w:rsidRDefault="005E7407" w:rsidP="00E7015D">
            <w:pPr>
              <w:jc w:val="center"/>
              <w:rPr>
                <w:rFonts w:cstheme="minorHAnsi"/>
                <w:sz w:val="16"/>
                <w:szCs w:val="16"/>
              </w:rPr>
            </w:pPr>
            <w:r>
              <w:rPr>
                <w:rFonts w:cstheme="minorHAnsi"/>
                <w:sz w:val="16"/>
                <w:szCs w:val="16"/>
              </w:rPr>
              <w:t>3,521.04</w:t>
            </w:r>
          </w:p>
        </w:tc>
        <w:tc>
          <w:tcPr>
            <w:tcW w:w="843" w:type="dxa"/>
            <w:vAlign w:val="center"/>
          </w:tcPr>
          <w:p w14:paraId="13B63093" w14:textId="77777777" w:rsidR="003B7B13" w:rsidRPr="00B110AA" w:rsidRDefault="003B7B13" w:rsidP="00E7015D">
            <w:pPr>
              <w:jc w:val="center"/>
              <w:rPr>
                <w:rFonts w:cstheme="minorHAnsi"/>
                <w:sz w:val="16"/>
                <w:szCs w:val="16"/>
              </w:rPr>
            </w:pPr>
          </w:p>
        </w:tc>
        <w:tc>
          <w:tcPr>
            <w:tcW w:w="891" w:type="dxa"/>
            <w:vAlign w:val="center"/>
          </w:tcPr>
          <w:p w14:paraId="4F722B2D" w14:textId="3149145E" w:rsidR="003B7B13" w:rsidRPr="00B110AA" w:rsidRDefault="005C2487" w:rsidP="00E7015D">
            <w:pPr>
              <w:jc w:val="center"/>
              <w:rPr>
                <w:rFonts w:cstheme="minorHAnsi"/>
                <w:sz w:val="16"/>
                <w:szCs w:val="16"/>
              </w:rPr>
            </w:pPr>
            <w:r>
              <w:rPr>
                <w:rFonts w:cstheme="minorHAnsi"/>
                <w:sz w:val="16"/>
                <w:szCs w:val="16"/>
              </w:rPr>
              <w:t>1</w:t>
            </w:r>
            <w:r w:rsidR="003B7B13" w:rsidRPr="00B110AA">
              <w:rPr>
                <w:rFonts w:cstheme="minorHAnsi"/>
                <w:sz w:val="16"/>
                <w:szCs w:val="16"/>
              </w:rPr>
              <w:t>,475.97</w:t>
            </w:r>
          </w:p>
        </w:tc>
        <w:tc>
          <w:tcPr>
            <w:tcW w:w="876" w:type="dxa"/>
            <w:vAlign w:val="center"/>
          </w:tcPr>
          <w:p w14:paraId="69EF4AE4" w14:textId="5C210240" w:rsidR="003B7B13" w:rsidRPr="00B110AA" w:rsidRDefault="003B7B13" w:rsidP="00E7015D">
            <w:pPr>
              <w:jc w:val="center"/>
              <w:rPr>
                <w:rFonts w:cstheme="minorHAnsi"/>
                <w:sz w:val="16"/>
                <w:szCs w:val="16"/>
              </w:rPr>
            </w:pPr>
            <w:r w:rsidRPr="00B110AA">
              <w:rPr>
                <w:rFonts w:cstheme="minorHAnsi"/>
                <w:sz w:val="16"/>
                <w:szCs w:val="16"/>
              </w:rPr>
              <w:t>6,593.68</w:t>
            </w:r>
          </w:p>
        </w:tc>
        <w:tc>
          <w:tcPr>
            <w:tcW w:w="900" w:type="dxa"/>
            <w:vAlign w:val="center"/>
          </w:tcPr>
          <w:p w14:paraId="1C18FC19" w14:textId="77777777" w:rsidR="003B7B13" w:rsidRPr="00B110AA" w:rsidRDefault="003B7B13" w:rsidP="00E7015D">
            <w:pPr>
              <w:jc w:val="center"/>
              <w:rPr>
                <w:rFonts w:cstheme="minorHAnsi"/>
                <w:sz w:val="16"/>
                <w:szCs w:val="16"/>
              </w:rPr>
            </w:pPr>
          </w:p>
        </w:tc>
        <w:tc>
          <w:tcPr>
            <w:tcW w:w="900" w:type="dxa"/>
            <w:vAlign w:val="center"/>
          </w:tcPr>
          <w:p w14:paraId="058C1ACF" w14:textId="736E3829" w:rsidR="003B7B13" w:rsidRPr="00B110AA" w:rsidRDefault="003B7B13" w:rsidP="00E7015D">
            <w:pPr>
              <w:jc w:val="center"/>
              <w:rPr>
                <w:rFonts w:cstheme="minorHAnsi"/>
                <w:sz w:val="16"/>
                <w:szCs w:val="16"/>
              </w:rPr>
            </w:pPr>
            <w:r w:rsidRPr="00B110AA">
              <w:rPr>
                <w:rFonts w:cstheme="minorHAnsi"/>
                <w:sz w:val="16"/>
                <w:szCs w:val="16"/>
              </w:rPr>
              <w:t>4,570.66</w:t>
            </w:r>
          </w:p>
        </w:tc>
        <w:tc>
          <w:tcPr>
            <w:tcW w:w="720" w:type="dxa"/>
            <w:vAlign w:val="center"/>
          </w:tcPr>
          <w:p w14:paraId="6AED34DD" w14:textId="77777777" w:rsidR="003B7B13" w:rsidRPr="00B110AA" w:rsidRDefault="003B7B13" w:rsidP="00E7015D">
            <w:pPr>
              <w:jc w:val="center"/>
              <w:rPr>
                <w:rFonts w:cstheme="minorHAnsi"/>
                <w:sz w:val="16"/>
                <w:szCs w:val="16"/>
              </w:rPr>
            </w:pPr>
          </w:p>
        </w:tc>
        <w:tc>
          <w:tcPr>
            <w:tcW w:w="720" w:type="dxa"/>
            <w:vAlign w:val="center"/>
          </w:tcPr>
          <w:p w14:paraId="2911EEEF" w14:textId="77777777" w:rsidR="003B7B13" w:rsidRPr="00B110AA" w:rsidRDefault="003B7B13" w:rsidP="00E7015D">
            <w:pPr>
              <w:jc w:val="center"/>
              <w:rPr>
                <w:rFonts w:cstheme="minorHAnsi"/>
                <w:sz w:val="16"/>
                <w:szCs w:val="16"/>
              </w:rPr>
            </w:pPr>
          </w:p>
        </w:tc>
        <w:tc>
          <w:tcPr>
            <w:tcW w:w="990" w:type="dxa"/>
            <w:vAlign w:val="center"/>
          </w:tcPr>
          <w:p w14:paraId="154DD443" w14:textId="1012D532" w:rsidR="003B7B13" w:rsidRPr="00B110AA" w:rsidRDefault="00F05376" w:rsidP="00B16BC8">
            <w:pPr>
              <w:jc w:val="center"/>
              <w:rPr>
                <w:rFonts w:cstheme="minorHAnsi"/>
                <w:sz w:val="16"/>
                <w:szCs w:val="16"/>
              </w:rPr>
            </w:pPr>
            <w:r>
              <w:rPr>
                <w:rFonts w:cstheme="minorHAnsi"/>
                <w:sz w:val="16"/>
                <w:szCs w:val="16"/>
              </w:rPr>
              <w:t>$</w:t>
            </w:r>
            <w:r w:rsidR="00B16BC8">
              <w:rPr>
                <w:rFonts w:cstheme="minorHAnsi"/>
                <w:sz w:val="16"/>
                <w:szCs w:val="16"/>
              </w:rPr>
              <w:t>21</w:t>
            </w:r>
            <w:r>
              <w:rPr>
                <w:rFonts w:cstheme="minorHAnsi"/>
                <w:sz w:val="16"/>
                <w:szCs w:val="16"/>
              </w:rPr>
              <w:t>,</w:t>
            </w:r>
            <w:r w:rsidR="00B16BC8">
              <w:rPr>
                <w:rFonts w:cstheme="minorHAnsi"/>
                <w:sz w:val="16"/>
                <w:szCs w:val="16"/>
              </w:rPr>
              <w:t>245</w:t>
            </w:r>
            <w:r>
              <w:rPr>
                <w:rFonts w:cstheme="minorHAnsi"/>
                <w:sz w:val="16"/>
                <w:szCs w:val="16"/>
              </w:rPr>
              <w:t>.51</w:t>
            </w:r>
          </w:p>
        </w:tc>
      </w:tr>
      <w:tr w:rsidR="005C2487" w:rsidRPr="008A1FC7" w14:paraId="712D6D15" w14:textId="65D4BC32" w:rsidTr="00EA4E73">
        <w:trPr>
          <w:trHeight w:hRule="exact" w:val="873"/>
          <w:jc w:val="center"/>
        </w:trPr>
        <w:tc>
          <w:tcPr>
            <w:tcW w:w="899" w:type="dxa"/>
            <w:vAlign w:val="center"/>
          </w:tcPr>
          <w:p w14:paraId="3F4D944C" w14:textId="63E6890F" w:rsidR="003B7B13" w:rsidRPr="005C2487" w:rsidRDefault="00A1562F" w:rsidP="00E7015D">
            <w:pPr>
              <w:jc w:val="center"/>
              <w:rPr>
                <w:rFonts w:cstheme="minorHAnsi"/>
                <w:sz w:val="14"/>
                <w:szCs w:val="14"/>
              </w:rPr>
            </w:pPr>
            <w:r w:rsidRPr="005C2487">
              <w:rPr>
                <w:rFonts w:cstheme="minorHAnsi"/>
                <w:sz w:val="14"/>
                <w:szCs w:val="14"/>
              </w:rPr>
              <w:t>Personal Care Assistant</w:t>
            </w:r>
            <w:r w:rsidR="003B7B13" w:rsidRPr="005C2487">
              <w:rPr>
                <w:rFonts w:cstheme="minorHAnsi"/>
                <w:sz w:val="14"/>
                <w:szCs w:val="14"/>
              </w:rPr>
              <w:t xml:space="preserve"> Travel</w:t>
            </w:r>
          </w:p>
        </w:tc>
        <w:tc>
          <w:tcPr>
            <w:tcW w:w="814" w:type="dxa"/>
            <w:vAlign w:val="center"/>
          </w:tcPr>
          <w:p w14:paraId="317B4FF8" w14:textId="2A732388" w:rsidR="003B7B13" w:rsidRPr="00B110AA" w:rsidRDefault="003B7B13" w:rsidP="00E7015D">
            <w:pPr>
              <w:jc w:val="center"/>
              <w:rPr>
                <w:rFonts w:cstheme="minorHAnsi"/>
                <w:sz w:val="16"/>
                <w:szCs w:val="16"/>
              </w:rPr>
            </w:pPr>
            <w:r>
              <w:rPr>
                <w:rFonts w:cstheme="minorHAnsi"/>
                <w:sz w:val="16"/>
                <w:szCs w:val="16"/>
              </w:rPr>
              <w:t>220.10</w:t>
            </w:r>
          </w:p>
        </w:tc>
        <w:tc>
          <w:tcPr>
            <w:tcW w:w="809" w:type="dxa"/>
            <w:vAlign w:val="center"/>
          </w:tcPr>
          <w:p w14:paraId="71C5AED8" w14:textId="77777777" w:rsidR="003B7B13" w:rsidRPr="00B110AA" w:rsidRDefault="003B7B13" w:rsidP="00E7015D">
            <w:pPr>
              <w:jc w:val="center"/>
              <w:rPr>
                <w:rFonts w:cstheme="minorHAnsi"/>
                <w:sz w:val="16"/>
                <w:szCs w:val="16"/>
              </w:rPr>
            </w:pPr>
          </w:p>
        </w:tc>
        <w:tc>
          <w:tcPr>
            <w:tcW w:w="719" w:type="dxa"/>
            <w:vAlign w:val="center"/>
          </w:tcPr>
          <w:p w14:paraId="47D186E2" w14:textId="77777777" w:rsidR="003B7B13" w:rsidRPr="00B110AA" w:rsidRDefault="003B7B13" w:rsidP="00E7015D">
            <w:pPr>
              <w:jc w:val="center"/>
              <w:rPr>
                <w:rFonts w:cstheme="minorHAnsi"/>
                <w:sz w:val="16"/>
                <w:szCs w:val="16"/>
              </w:rPr>
            </w:pPr>
          </w:p>
        </w:tc>
        <w:tc>
          <w:tcPr>
            <w:tcW w:w="719" w:type="dxa"/>
            <w:vAlign w:val="center"/>
          </w:tcPr>
          <w:p w14:paraId="4C307407" w14:textId="77777777" w:rsidR="003B7B13" w:rsidRPr="00B110AA" w:rsidRDefault="003B7B13" w:rsidP="00E7015D">
            <w:pPr>
              <w:jc w:val="center"/>
              <w:rPr>
                <w:rFonts w:cstheme="minorHAnsi"/>
                <w:sz w:val="16"/>
                <w:szCs w:val="16"/>
              </w:rPr>
            </w:pPr>
          </w:p>
        </w:tc>
        <w:tc>
          <w:tcPr>
            <w:tcW w:w="900" w:type="dxa"/>
            <w:vAlign w:val="center"/>
          </w:tcPr>
          <w:p w14:paraId="79E007E8" w14:textId="3D1031ED" w:rsidR="003B7B13" w:rsidRPr="00B110AA" w:rsidRDefault="005C2487" w:rsidP="00E7015D">
            <w:pPr>
              <w:jc w:val="center"/>
              <w:rPr>
                <w:rFonts w:cstheme="minorHAnsi"/>
                <w:sz w:val="16"/>
                <w:szCs w:val="16"/>
              </w:rPr>
            </w:pPr>
            <w:r>
              <w:rPr>
                <w:rFonts w:cstheme="minorHAnsi"/>
                <w:sz w:val="16"/>
                <w:szCs w:val="16"/>
              </w:rPr>
              <w:t>4</w:t>
            </w:r>
            <w:r w:rsidR="003B7B13" w:rsidRPr="00B110AA">
              <w:rPr>
                <w:rFonts w:cstheme="minorHAnsi"/>
                <w:sz w:val="16"/>
                <w:szCs w:val="16"/>
              </w:rPr>
              <w:t>59.05</w:t>
            </w:r>
          </w:p>
        </w:tc>
        <w:tc>
          <w:tcPr>
            <w:tcW w:w="843" w:type="dxa"/>
            <w:vAlign w:val="center"/>
          </w:tcPr>
          <w:p w14:paraId="229C478B" w14:textId="77777777" w:rsidR="003B7B13" w:rsidRPr="00B110AA" w:rsidRDefault="003B7B13" w:rsidP="00E7015D">
            <w:pPr>
              <w:jc w:val="center"/>
              <w:rPr>
                <w:rFonts w:cstheme="minorHAnsi"/>
                <w:sz w:val="16"/>
                <w:szCs w:val="16"/>
              </w:rPr>
            </w:pPr>
          </w:p>
        </w:tc>
        <w:tc>
          <w:tcPr>
            <w:tcW w:w="891" w:type="dxa"/>
            <w:vAlign w:val="center"/>
          </w:tcPr>
          <w:p w14:paraId="60716780" w14:textId="77777777" w:rsidR="003B7B13" w:rsidRPr="00B110AA" w:rsidRDefault="003B7B13" w:rsidP="00E7015D">
            <w:pPr>
              <w:jc w:val="center"/>
              <w:rPr>
                <w:rFonts w:cstheme="minorHAnsi"/>
                <w:sz w:val="16"/>
                <w:szCs w:val="16"/>
              </w:rPr>
            </w:pPr>
          </w:p>
        </w:tc>
        <w:tc>
          <w:tcPr>
            <w:tcW w:w="876" w:type="dxa"/>
            <w:vAlign w:val="center"/>
          </w:tcPr>
          <w:p w14:paraId="799C88B1" w14:textId="7AF1710C" w:rsidR="003B7B13" w:rsidRPr="00B110AA" w:rsidRDefault="003B7B13" w:rsidP="00E7015D">
            <w:pPr>
              <w:jc w:val="center"/>
              <w:rPr>
                <w:rFonts w:cstheme="minorHAnsi"/>
                <w:sz w:val="16"/>
                <w:szCs w:val="16"/>
              </w:rPr>
            </w:pPr>
            <w:r w:rsidRPr="00B110AA">
              <w:rPr>
                <w:rFonts w:cstheme="minorHAnsi"/>
                <w:sz w:val="16"/>
                <w:szCs w:val="16"/>
              </w:rPr>
              <w:t>787.38</w:t>
            </w:r>
          </w:p>
        </w:tc>
        <w:tc>
          <w:tcPr>
            <w:tcW w:w="900" w:type="dxa"/>
            <w:vAlign w:val="center"/>
          </w:tcPr>
          <w:p w14:paraId="0534DD6C" w14:textId="77777777" w:rsidR="003B7B13" w:rsidRPr="00B110AA" w:rsidRDefault="003B7B13" w:rsidP="00E7015D">
            <w:pPr>
              <w:jc w:val="center"/>
              <w:rPr>
                <w:rFonts w:cstheme="minorHAnsi"/>
                <w:sz w:val="16"/>
                <w:szCs w:val="16"/>
              </w:rPr>
            </w:pPr>
          </w:p>
        </w:tc>
        <w:tc>
          <w:tcPr>
            <w:tcW w:w="900" w:type="dxa"/>
            <w:vAlign w:val="center"/>
          </w:tcPr>
          <w:p w14:paraId="581F3A18" w14:textId="4A6355B0" w:rsidR="003B7B13" w:rsidRPr="00B110AA" w:rsidRDefault="003B7B13" w:rsidP="00E7015D">
            <w:pPr>
              <w:jc w:val="center"/>
              <w:rPr>
                <w:rFonts w:cstheme="minorHAnsi"/>
                <w:sz w:val="16"/>
                <w:szCs w:val="16"/>
              </w:rPr>
            </w:pPr>
            <w:r w:rsidRPr="00B110AA">
              <w:rPr>
                <w:rFonts w:cstheme="minorHAnsi"/>
                <w:sz w:val="16"/>
                <w:szCs w:val="16"/>
              </w:rPr>
              <w:t>485.49</w:t>
            </w:r>
          </w:p>
        </w:tc>
        <w:tc>
          <w:tcPr>
            <w:tcW w:w="720" w:type="dxa"/>
            <w:vAlign w:val="center"/>
          </w:tcPr>
          <w:p w14:paraId="41049DF5" w14:textId="77777777" w:rsidR="003B7B13" w:rsidRPr="00B110AA" w:rsidRDefault="003B7B13" w:rsidP="00E7015D">
            <w:pPr>
              <w:jc w:val="center"/>
              <w:rPr>
                <w:rFonts w:cstheme="minorHAnsi"/>
                <w:sz w:val="16"/>
                <w:szCs w:val="16"/>
              </w:rPr>
            </w:pPr>
          </w:p>
        </w:tc>
        <w:tc>
          <w:tcPr>
            <w:tcW w:w="720" w:type="dxa"/>
            <w:vAlign w:val="center"/>
          </w:tcPr>
          <w:p w14:paraId="692CA7C7" w14:textId="77777777" w:rsidR="003B7B13" w:rsidRPr="00B110AA" w:rsidRDefault="003B7B13" w:rsidP="00E7015D">
            <w:pPr>
              <w:jc w:val="center"/>
              <w:rPr>
                <w:rFonts w:cstheme="minorHAnsi"/>
                <w:sz w:val="16"/>
                <w:szCs w:val="16"/>
              </w:rPr>
            </w:pPr>
          </w:p>
        </w:tc>
        <w:tc>
          <w:tcPr>
            <w:tcW w:w="990" w:type="dxa"/>
            <w:vAlign w:val="center"/>
          </w:tcPr>
          <w:p w14:paraId="2D44AA4C" w14:textId="487AB1F7" w:rsidR="003B7B13" w:rsidRPr="00B110AA" w:rsidRDefault="00F05376" w:rsidP="00E7015D">
            <w:pPr>
              <w:jc w:val="center"/>
              <w:rPr>
                <w:rFonts w:cstheme="minorHAnsi"/>
                <w:sz w:val="16"/>
                <w:szCs w:val="16"/>
              </w:rPr>
            </w:pPr>
            <w:r>
              <w:rPr>
                <w:rFonts w:cstheme="minorHAnsi"/>
                <w:sz w:val="16"/>
                <w:szCs w:val="16"/>
              </w:rPr>
              <w:t>$</w:t>
            </w:r>
            <w:r w:rsidR="00DD734C">
              <w:rPr>
                <w:rFonts w:cstheme="minorHAnsi"/>
                <w:sz w:val="16"/>
                <w:szCs w:val="16"/>
              </w:rPr>
              <w:t xml:space="preserve">  </w:t>
            </w:r>
            <w:r>
              <w:rPr>
                <w:rFonts w:cstheme="minorHAnsi"/>
                <w:sz w:val="16"/>
                <w:szCs w:val="16"/>
              </w:rPr>
              <w:t>1,952.02</w:t>
            </w:r>
          </w:p>
        </w:tc>
      </w:tr>
      <w:tr w:rsidR="005C2487" w:rsidRPr="008A1FC7" w14:paraId="2A42EB34" w14:textId="3E46012C" w:rsidTr="00EA4E73">
        <w:trPr>
          <w:trHeight w:hRule="exact" w:val="728"/>
          <w:jc w:val="center"/>
        </w:trPr>
        <w:tc>
          <w:tcPr>
            <w:tcW w:w="899" w:type="dxa"/>
            <w:vAlign w:val="center"/>
          </w:tcPr>
          <w:p w14:paraId="76BEBF21" w14:textId="77777777" w:rsidR="003B7B13" w:rsidRPr="005C2487" w:rsidRDefault="003B7B13" w:rsidP="00E7015D">
            <w:pPr>
              <w:jc w:val="center"/>
              <w:rPr>
                <w:rFonts w:cstheme="minorHAnsi"/>
                <w:sz w:val="14"/>
                <w:szCs w:val="14"/>
              </w:rPr>
            </w:pPr>
            <w:r w:rsidRPr="005C2487">
              <w:rPr>
                <w:rFonts w:cstheme="minorHAnsi"/>
                <w:sz w:val="14"/>
                <w:szCs w:val="14"/>
              </w:rPr>
              <w:t>Client Satisfaction Survey</w:t>
            </w:r>
          </w:p>
        </w:tc>
        <w:tc>
          <w:tcPr>
            <w:tcW w:w="814" w:type="dxa"/>
            <w:vAlign w:val="center"/>
          </w:tcPr>
          <w:p w14:paraId="390F2D3E" w14:textId="77777777" w:rsidR="003B7B13" w:rsidRPr="00B110AA" w:rsidRDefault="003B7B13" w:rsidP="00E7015D">
            <w:pPr>
              <w:jc w:val="center"/>
              <w:rPr>
                <w:rFonts w:cstheme="minorHAnsi"/>
                <w:sz w:val="16"/>
                <w:szCs w:val="16"/>
              </w:rPr>
            </w:pPr>
          </w:p>
        </w:tc>
        <w:tc>
          <w:tcPr>
            <w:tcW w:w="809" w:type="dxa"/>
            <w:vAlign w:val="center"/>
          </w:tcPr>
          <w:p w14:paraId="27832A9F" w14:textId="77777777" w:rsidR="003B7B13" w:rsidRPr="00B110AA" w:rsidRDefault="003B7B13" w:rsidP="00E7015D">
            <w:pPr>
              <w:jc w:val="center"/>
              <w:rPr>
                <w:rFonts w:cstheme="minorHAnsi"/>
                <w:sz w:val="16"/>
                <w:szCs w:val="16"/>
              </w:rPr>
            </w:pPr>
          </w:p>
        </w:tc>
        <w:tc>
          <w:tcPr>
            <w:tcW w:w="719" w:type="dxa"/>
            <w:vAlign w:val="center"/>
          </w:tcPr>
          <w:p w14:paraId="6E06E855" w14:textId="77777777" w:rsidR="003B7B13" w:rsidRPr="00B110AA" w:rsidRDefault="003B7B13" w:rsidP="00E7015D">
            <w:pPr>
              <w:jc w:val="center"/>
              <w:rPr>
                <w:rFonts w:cstheme="minorHAnsi"/>
                <w:sz w:val="16"/>
                <w:szCs w:val="16"/>
              </w:rPr>
            </w:pPr>
          </w:p>
        </w:tc>
        <w:tc>
          <w:tcPr>
            <w:tcW w:w="719" w:type="dxa"/>
            <w:vAlign w:val="center"/>
          </w:tcPr>
          <w:p w14:paraId="1A0BE52A" w14:textId="77777777" w:rsidR="003B7B13" w:rsidRPr="00B110AA" w:rsidRDefault="003B7B13" w:rsidP="00E7015D">
            <w:pPr>
              <w:jc w:val="center"/>
              <w:rPr>
                <w:rFonts w:cstheme="minorHAnsi"/>
                <w:sz w:val="16"/>
                <w:szCs w:val="16"/>
              </w:rPr>
            </w:pPr>
          </w:p>
        </w:tc>
        <w:tc>
          <w:tcPr>
            <w:tcW w:w="900" w:type="dxa"/>
            <w:vAlign w:val="center"/>
          </w:tcPr>
          <w:p w14:paraId="55633F78" w14:textId="77777777" w:rsidR="003B7B13" w:rsidRPr="00B110AA" w:rsidRDefault="003B7B13" w:rsidP="00E7015D">
            <w:pPr>
              <w:jc w:val="center"/>
              <w:rPr>
                <w:rFonts w:cstheme="minorHAnsi"/>
                <w:sz w:val="16"/>
                <w:szCs w:val="16"/>
              </w:rPr>
            </w:pPr>
          </w:p>
        </w:tc>
        <w:tc>
          <w:tcPr>
            <w:tcW w:w="843" w:type="dxa"/>
            <w:vAlign w:val="center"/>
          </w:tcPr>
          <w:p w14:paraId="5B86B5CF" w14:textId="77777777" w:rsidR="003B7B13" w:rsidRPr="00B110AA" w:rsidRDefault="003B7B13" w:rsidP="00E7015D">
            <w:pPr>
              <w:jc w:val="center"/>
              <w:rPr>
                <w:rFonts w:cstheme="minorHAnsi"/>
                <w:sz w:val="16"/>
                <w:szCs w:val="16"/>
              </w:rPr>
            </w:pPr>
          </w:p>
        </w:tc>
        <w:tc>
          <w:tcPr>
            <w:tcW w:w="891" w:type="dxa"/>
            <w:vAlign w:val="center"/>
          </w:tcPr>
          <w:p w14:paraId="59F9B085" w14:textId="77777777" w:rsidR="003B7B13" w:rsidRPr="00B110AA" w:rsidRDefault="003B7B13" w:rsidP="00E7015D">
            <w:pPr>
              <w:jc w:val="center"/>
              <w:rPr>
                <w:rFonts w:cstheme="minorHAnsi"/>
                <w:sz w:val="16"/>
                <w:szCs w:val="16"/>
              </w:rPr>
            </w:pPr>
          </w:p>
        </w:tc>
        <w:tc>
          <w:tcPr>
            <w:tcW w:w="876" w:type="dxa"/>
            <w:vAlign w:val="center"/>
          </w:tcPr>
          <w:p w14:paraId="5AF5D4DA" w14:textId="77777777" w:rsidR="003B7B13" w:rsidRPr="00B110AA" w:rsidRDefault="003B7B13" w:rsidP="00E7015D">
            <w:pPr>
              <w:jc w:val="center"/>
              <w:rPr>
                <w:rFonts w:cstheme="minorHAnsi"/>
                <w:sz w:val="16"/>
                <w:szCs w:val="16"/>
              </w:rPr>
            </w:pPr>
          </w:p>
        </w:tc>
        <w:tc>
          <w:tcPr>
            <w:tcW w:w="900" w:type="dxa"/>
            <w:vAlign w:val="center"/>
          </w:tcPr>
          <w:p w14:paraId="23F396AC" w14:textId="3CC3CB63" w:rsidR="003B7B13" w:rsidRPr="00B110AA" w:rsidRDefault="003B7B13" w:rsidP="00E7015D">
            <w:pPr>
              <w:jc w:val="center"/>
              <w:rPr>
                <w:rFonts w:cstheme="minorHAnsi"/>
                <w:sz w:val="16"/>
                <w:szCs w:val="16"/>
              </w:rPr>
            </w:pPr>
            <w:r w:rsidRPr="00B110AA">
              <w:rPr>
                <w:rFonts w:cstheme="minorHAnsi"/>
                <w:sz w:val="16"/>
                <w:szCs w:val="16"/>
              </w:rPr>
              <w:t>27,000.00</w:t>
            </w:r>
          </w:p>
        </w:tc>
        <w:tc>
          <w:tcPr>
            <w:tcW w:w="900" w:type="dxa"/>
            <w:vAlign w:val="center"/>
          </w:tcPr>
          <w:p w14:paraId="52E81867" w14:textId="77777777" w:rsidR="003B7B13" w:rsidRPr="00B110AA" w:rsidRDefault="003B7B13" w:rsidP="00E7015D">
            <w:pPr>
              <w:jc w:val="center"/>
              <w:rPr>
                <w:rFonts w:cstheme="minorHAnsi"/>
                <w:sz w:val="16"/>
                <w:szCs w:val="16"/>
              </w:rPr>
            </w:pPr>
          </w:p>
        </w:tc>
        <w:tc>
          <w:tcPr>
            <w:tcW w:w="720" w:type="dxa"/>
            <w:vAlign w:val="center"/>
          </w:tcPr>
          <w:p w14:paraId="2CFD120B" w14:textId="77777777" w:rsidR="003B7B13" w:rsidRPr="00B110AA" w:rsidRDefault="003B7B13" w:rsidP="00E7015D">
            <w:pPr>
              <w:jc w:val="center"/>
              <w:rPr>
                <w:rFonts w:cstheme="minorHAnsi"/>
                <w:sz w:val="16"/>
                <w:szCs w:val="16"/>
              </w:rPr>
            </w:pPr>
          </w:p>
        </w:tc>
        <w:tc>
          <w:tcPr>
            <w:tcW w:w="720" w:type="dxa"/>
            <w:vAlign w:val="center"/>
          </w:tcPr>
          <w:p w14:paraId="03A9F5AF" w14:textId="77777777" w:rsidR="003B7B13" w:rsidRPr="00B110AA" w:rsidRDefault="003B7B13" w:rsidP="00E7015D">
            <w:pPr>
              <w:jc w:val="center"/>
              <w:rPr>
                <w:rFonts w:cstheme="minorHAnsi"/>
                <w:sz w:val="16"/>
                <w:szCs w:val="16"/>
              </w:rPr>
            </w:pPr>
          </w:p>
        </w:tc>
        <w:tc>
          <w:tcPr>
            <w:tcW w:w="990" w:type="dxa"/>
            <w:vAlign w:val="center"/>
          </w:tcPr>
          <w:p w14:paraId="1EA7CD7A" w14:textId="5F8498DD" w:rsidR="003B7B13" w:rsidRPr="00B110AA" w:rsidRDefault="00DD734C" w:rsidP="00E7015D">
            <w:pPr>
              <w:jc w:val="center"/>
              <w:rPr>
                <w:rFonts w:cstheme="minorHAnsi"/>
                <w:sz w:val="16"/>
                <w:szCs w:val="16"/>
              </w:rPr>
            </w:pPr>
            <w:r>
              <w:rPr>
                <w:rFonts w:cstheme="minorHAnsi"/>
                <w:sz w:val="16"/>
                <w:szCs w:val="16"/>
              </w:rPr>
              <w:t>$27,000.00</w:t>
            </w:r>
          </w:p>
        </w:tc>
      </w:tr>
      <w:tr w:rsidR="005C2487" w:rsidRPr="008A1FC7" w14:paraId="737207E7" w14:textId="268288A7" w:rsidTr="00EA4E73">
        <w:trPr>
          <w:trHeight w:hRule="exact" w:val="582"/>
          <w:jc w:val="center"/>
        </w:trPr>
        <w:tc>
          <w:tcPr>
            <w:tcW w:w="899" w:type="dxa"/>
            <w:vAlign w:val="center"/>
          </w:tcPr>
          <w:p w14:paraId="6445FF4F" w14:textId="1BFAAAE3" w:rsidR="003B7B13" w:rsidRPr="005C2487" w:rsidRDefault="003B7B13" w:rsidP="00E7015D">
            <w:pPr>
              <w:jc w:val="center"/>
              <w:rPr>
                <w:rFonts w:cstheme="minorHAnsi"/>
                <w:sz w:val="14"/>
                <w:szCs w:val="14"/>
              </w:rPr>
            </w:pPr>
            <w:r w:rsidRPr="005C2487">
              <w:rPr>
                <w:rFonts w:cstheme="minorHAnsi"/>
                <w:sz w:val="14"/>
                <w:szCs w:val="14"/>
              </w:rPr>
              <w:t>Advertising</w:t>
            </w:r>
          </w:p>
        </w:tc>
        <w:tc>
          <w:tcPr>
            <w:tcW w:w="814" w:type="dxa"/>
            <w:vAlign w:val="center"/>
          </w:tcPr>
          <w:p w14:paraId="5087201C" w14:textId="5481CB14" w:rsidR="003B7B13" w:rsidRPr="00B110AA" w:rsidRDefault="003B7B13" w:rsidP="00E7015D">
            <w:pPr>
              <w:jc w:val="center"/>
              <w:rPr>
                <w:rFonts w:cstheme="minorHAnsi"/>
                <w:sz w:val="16"/>
                <w:szCs w:val="16"/>
              </w:rPr>
            </w:pPr>
            <w:r>
              <w:rPr>
                <w:rFonts w:cstheme="minorHAnsi"/>
                <w:sz w:val="16"/>
                <w:szCs w:val="16"/>
              </w:rPr>
              <w:t>91.00</w:t>
            </w:r>
          </w:p>
        </w:tc>
        <w:tc>
          <w:tcPr>
            <w:tcW w:w="809" w:type="dxa"/>
            <w:vAlign w:val="center"/>
          </w:tcPr>
          <w:p w14:paraId="46D92226" w14:textId="48DCCF7C" w:rsidR="003B7B13" w:rsidRPr="00B110AA" w:rsidRDefault="003B7B13" w:rsidP="00E7015D">
            <w:pPr>
              <w:jc w:val="center"/>
              <w:rPr>
                <w:rFonts w:cstheme="minorHAnsi"/>
                <w:sz w:val="16"/>
                <w:szCs w:val="16"/>
              </w:rPr>
            </w:pPr>
            <w:r w:rsidRPr="00B110AA">
              <w:rPr>
                <w:rFonts w:cstheme="minorHAnsi"/>
                <w:sz w:val="16"/>
                <w:szCs w:val="16"/>
              </w:rPr>
              <w:t>50.64</w:t>
            </w:r>
          </w:p>
        </w:tc>
        <w:tc>
          <w:tcPr>
            <w:tcW w:w="719" w:type="dxa"/>
            <w:vAlign w:val="center"/>
          </w:tcPr>
          <w:p w14:paraId="12FFEA71" w14:textId="1499F8D9" w:rsidR="003B7B13" w:rsidRPr="00B110AA" w:rsidRDefault="003B7B13" w:rsidP="00E7015D">
            <w:pPr>
              <w:jc w:val="center"/>
              <w:rPr>
                <w:rFonts w:cstheme="minorHAnsi"/>
                <w:sz w:val="16"/>
                <w:szCs w:val="16"/>
              </w:rPr>
            </w:pPr>
            <w:r w:rsidRPr="00B110AA">
              <w:rPr>
                <w:rFonts w:cstheme="minorHAnsi"/>
                <w:sz w:val="16"/>
                <w:szCs w:val="16"/>
              </w:rPr>
              <w:t>70.42</w:t>
            </w:r>
          </w:p>
        </w:tc>
        <w:tc>
          <w:tcPr>
            <w:tcW w:w="719" w:type="dxa"/>
            <w:vAlign w:val="center"/>
          </w:tcPr>
          <w:p w14:paraId="7ED1B455" w14:textId="1B4C4F34" w:rsidR="003B7B13" w:rsidRPr="00B110AA" w:rsidRDefault="003B7B13" w:rsidP="00E7015D">
            <w:pPr>
              <w:jc w:val="center"/>
              <w:rPr>
                <w:rFonts w:cstheme="minorHAnsi"/>
                <w:sz w:val="16"/>
                <w:szCs w:val="16"/>
              </w:rPr>
            </w:pPr>
            <w:r w:rsidRPr="00B110AA">
              <w:rPr>
                <w:rFonts w:cstheme="minorHAnsi"/>
                <w:sz w:val="16"/>
                <w:szCs w:val="16"/>
              </w:rPr>
              <w:t>78.68</w:t>
            </w:r>
          </w:p>
        </w:tc>
        <w:tc>
          <w:tcPr>
            <w:tcW w:w="900" w:type="dxa"/>
            <w:vAlign w:val="center"/>
          </w:tcPr>
          <w:p w14:paraId="38C41278" w14:textId="77777777" w:rsidR="005E7407" w:rsidRDefault="005E7407" w:rsidP="00E7015D">
            <w:pPr>
              <w:jc w:val="center"/>
              <w:rPr>
                <w:rFonts w:cstheme="minorHAnsi"/>
                <w:sz w:val="16"/>
                <w:szCs w:val="16"/>
              </w:rPr>
            </w:pPr>
          </w:p>
          <w:p w14:paraId="056FDA8B" w14:textId="6502D577" w:rsidR="003B7B13" w:rsidRDefault="005E7407" w:rsidP="00E7015D">
            <w:pPr>
              <w:jc w:val="center"/>
              <w:rPr>
                <w:rFonts w:cstheme="minorHAnsi"/>
                <w:sz w:val="16"/>
                <w:szCs w:val="16"/>
              </w:rPr>
            </w:pPr>
            <w:r>
              <w:rPr>
                <w:rFonts w:cstheme="minorHAnsi"/>
                <w:sz w:val="16"/>
                <w:szCs w:val="16"/>
              </w:rPr>
              <w:t>26.00</w:t>
            </w:r>
          </w:p>
          <w:p w14:paraId="4E00256D" w14:textId="75D19C8E" w:rsidR="005E7407" w:rsidRPr="00B110AA" w:rsidRDefault="005E7407" w:rsidP="00E7015D">
            <w:pPr>
              <w:jc w:val="center"/>
              <w:rPr>
                <w:rFonts w:cstheme="minorHAnsi"/>
                <w:sz w:val="16"/>
                <w:szCs w:val="16"/>
              </w:rPr>
            </w:pPr>
          </w:p>
        </w:tc>
        <w:tc>
          <w:tcPr>
            <w:tcW w:w="843" w:type="dxa"/>
            <w:vAlign w:val="center"/>
          </w:tcPr>
          <w:p w14:paraId="76A8ACDF" w14:textId="720985F2" w:rsidR="003B7B13" w:rsidRPr="00B110AA" w:rsidRDefault="005C2487" w:rsidP="00E7015D">
            <w:pPr>
              <w:jc w:val="center"/>
              <w:rPr>
                <w:rFonts w:cstheme="minorHAnsi"/>
                <w:sz w:val="16"/>
                <w:szCs w:val="16"/>
              </w:rPr>
            </w:pPr>
            <w:r>
              <w:rPr>
                <w:rFonts w:cstheme="minorHAnsi"/>
                <w:sz w:val="16"/>
                <w:szCs w:val="16"/>
              </w:rPr>
              <w:t>2</w:t>
            </w:r>
            <w:r w:rsidR="003B7B13" w:rsidRPr="00B110AA">
              <w:rPr>
                <w:rFonts w:cstheme="minorHAnsi"/>
                <w:sz w:val="16"/>
                <w:szCs w:val="16"/>
              </w:rPr>
              <w:t>6.46</w:t>
            </w:r>
          </w:p>
        </w:tc>
        <w:tc>
          <w:tcPr>
            <w:tcW w:w="891" w:type="dxa"/>
            <w:vAlign w:val="center"/>
          </w:tcPr>
          <w:p w14:paraId="3FFCE4E4" w14:textId="77777777" w:rsidR="003B7B13" w:rsidRPr="00B110AA" w:rsidRDefault="003B7B13" w:rsidP="00E7015D">
            <w:pPr>
              <w:jc w:val="center"/>
              <w:rPr>
                <w:rFonts w:cstheme="minorHAnsi"/>
                <w:sz w:val="16"/>
                <w:szCs w:val="16"/>
              </w:rPr>
            </w:pPr>
          </w:p>
        </w:tc>
        <w:tc>
          <w:tcPr>
            <w:tcW w:w="876" w:type="dxa"/>
            <w:vAlign w:val="center"/>
          </w:tcPr>
          <w:p w14:paraId="63E5DEA9" w14:textId="391F772E" w:rsidR="003B7B13" w:rsidRPr="00B110AA" w:rsidRDefault="003B7B13" w:rsidP="00E7015D">
            <w:pPr>
              <w:jc w:val="center"/>
              <w:rPr>
                <w:rFonts w:cstheme="minorHAnsi"/>
                <w:sz w:val="16"/>
                <w:szCs w:val="16"/>
              </w:rPr>
            </w:pPr>
            <w:r w:rsidRPr="00B110AA">
              <w:rPr>
                <w:rFonts w:cstheme="minorHAnsi"/>
                <w:sz w:val="16"/>
                <w:szCs w:val="16"/>
              </w:rPr>
              <w:t>148.12</w:t>
            </w:r>
          </w:p>
        </w:tc>
        <w:tc>
          <w:tcPr>
            <w:tcW w:w="900" w:type="dxa"/>
            <w:vAlign w:val="center"/>
          </w:tcPr>
          <w:p w14:paraId="049BDF73" w14:textId="4729CDE1" w:rsidR="003B7B13" w:rsidRPr="00B110AA" w:rsidRDefault="003B7B13" w:rsidP="00E7015D">
            <w:pPr>
              <w:jc w:val="center"/>
              <w:rPr>
                <w:rFonts w:cstheme="minorHAnsi"/>
                <w:sz w:val="16"/>
                <w:szCs w:val="16"/>
              </w:rPr>
            </w:pPr>
            <w:r w:rsidRPr="00B110AA">
              <w:rPr>
                <w:rFonts w:cstheme="minorHAnsi"/>
                <w:sz w:val="16"/>
                <w:szCs w:val="16"/>
              </w:rPr>
              <w:t>135.52</w:t>
            </w:r>
          </w:p>
        </w:tc>
        <w:tc>
          <w:tcPr>
            <w:tcW w:w="900" w:type="dxa"/>
            <w:vAlign w:val="center"/>
          </w:tcPr>
          <w:p w14:paraId="6AD80163" w14:textId="77777777" w:rsidR="003B7B13" w:rsidRPr="00B110AA" w:rsidRDefault="003B7B13" w:rsidP="00E7015D">
            <w:pPr>
              <w:jc w:val="center"/>
              <w:rPr>
                <w:rFonts w:cstheme="minorHAnsi"/>
                <w:sz w:val="16"/>
                <w:szCs w:val="16"/>
              </w:rPr>
            </w:pPr>
            <w:r w:rsidRPr="00B110AA">
              <w:rPr>
                <w:rFonts w:cstheme="minorHAnsi"/>
                <w:sz w:val="16"/>
                <w:szCs w:val="16"/>
              </w:rPr>
              <w:t>$87.08</w:t>
            </w:r>
          </w:p>
        </w:tc>
        <w:tc>
          <w:tcPr>
            <w:tcW w:w="720" w:type="dxa"/>
            <w:vAlign w:val="center"/>
          </w:tcPr>
          <w:p w14:paraId="7BBA1F28" w14:textId="3657B207" w:rsidR="003B7B13" w:rsidRPr="00B110AA" w:rsidRDefault="003B7B13" w:rsidP="00E7015D">
            <w:pPr>
              <w:jc w:val="center"/>
              <w:rPr>
                <w:rFonts w:cstheme="minorHAnsi"/>
                <w:sz w:val="16"/>
                <w:szCs w:val="16"/>
              </w:rPr>
            </w:pPr>
            <w:r w:rsidRPr="00B110AA">
              <w:rPr>
                <w:rFonts w:cstheme="minorHAnsi"/>
                <w:sz w:val="16"/>
                <w:szCs w:val="16"/>
              </w:rPr>
              <w:t>107.88</w:t>
            </w:r>
          </w:p>
        </w:tc>
        <w:tc>
          <w:tcPr>
            <w:tcW w:w="720" w:type="dxa"/>
            <w:vAlign w:val="center"/>
          </w:tcPr>
          <w:p w14:paraId="2E4A4CD3" w14:textId="3618222C" w:rsidR="003B7B13" w:rsidRPr="00B110AA" w:rsidRDefault="003B7B13" w:rsidP="00E7015D">
            <w:pPr>
              <w:jc w:val="center"/>
              <w:rPr>
                <w:rFonts w:cstheme="minorHAnsi"/>
                <w:sz w:val="16"/>
                <w:szCs w:val="16"/>
              </w:rPr>
            </w:pPr>
            <w:r w:rsidRPr="00B110AA">
              <w:rPr>
                <w:rFonts w:cstheme="minorHAnsi"/>
                <w:sz w:val="16"/>
                <w:szCs w:val="16"/>
              </w:rPr>
              <w:t>27.86</w:t>
            </w:r>
          </w:p>
        </w:tc>
        <w:tc>
          <w:tcPr>
            <w:tcW w:w="990" w:type="dxa"/>
            <w:vAlign w:val="center"/>
          </w:tcPr>
          <w:p w14:paraId="78C14582" w14:textId="3B62E1FE" w:rsidR="003B7B13" w:rsidRPr="00B110AA" w:rsidRDefault="00DD734C" w:rsidP="005E7407">
            <w:pPr>
              <w:jc w:val="center"/>
              <w:rPr>
                <w:rFonts w:cstheme="minorHAnsi"/>
                <w:sz w:val="16"/>
                <w:szCs w:val="16"/>
              </w:rPr>
            </w:pPr>
            <w:r>
              <w:rPr>
                <w:rFonts w:cstheme="minorHAnsi"/>
                <w:sz w:val="16"/>
                <w:szCs w:val="16"/>
              </w:rPr>
              <w:t>$     8</w:t>
            </w:r>
            <w:r w:rsidR="005E7407">
              <w:rPr>
                <w:rFonts w:cstheme="minorHAnsi"/>
                <w:sz w:val="16"/>
                <w:szCs w:val="16"/>
              </w:rPr>
              <w:t>49</w:t>
            </w:r>
            <w:r>
              <w:rPr>
                <w:rFonts w:cstheme="minorHAnsi"/>
                <w:sz w:val="16"/>
                <w:szCs w:val="16"/>
              </w:rPr>
              <w:t>.66</w:t>
            </w:r>
          </w:p>
        </w:tc>
      </w:tr>
      <w:tr w:rsidR="005C2487" w:rsidRPr="008A1FC7" w14:paraId="675207B1" w14:textId="29947A13" w:rsidTr="00EA4E73">
        <w:trPr>
          <w:trHeight w:hRule="exact" w:val="728"/>
          <w:jc w:val="center"/>
        </w:trPr>
        <w:tc>
          <w:tcPr>
            <w:tcW w:w="899" w:type="dxa"/>
            <w:vAlign w:val="center"/>
          </w:tcPr>
          <w:p w14:paraId="78A60D2B" w14:textId="77777777" w:rsidR="003B7B13" w:rsidRPr="005C2487" w:rsidRDefault="003B7B13" w:rsidP="00E7015D">
            <w:pPr>
              <w:jc w:val="center"/>
              <w:rPr>
                <w:rFonts w:cstheme="minorHAnsi"/>
                <w:sz w:val="14"/>
                <w:szCs w:val="14"/>
              </w:rPr>
            </w:pPr>
            <w:r w:rsidRPr="005C2487">
              <w:rPr>
                <w:rFonts w:cstheme="minorHAnsi"/>
                <w:sz w:val="14"/>
                <w:szCs w:val="14"/>
              </w:rPr>
              <w:t>Venue Meeting Space</w:t>
            </w:r>
          </w:p>
        </w:tc>
        <w:tc>
          <w:tcPr>
            <w:tcW w:w="814" w:type="dxa"/>
            <w:vAlign w:val="center"/>
          </w:tcPr>
          <w:p w14:paraId="570366A3" w14:textId="77777777" w:rsidR="003B7B13" w:rsidRPr="00B110AA" w:rsidRDefault="003B7B13" w:rsidP="00E7015D">
            <w:pPr>
              <w:jc w:val="center"/>
              <w:rPr>
                <w:rFonts w:cstheme="minorHAnsi"/>
                <w:sz w:val="16"/>
                <w:szCs w:val="16"/>
              </w:rPr>
            </w:pPr>
          </w:p>
        </w:tc>
        <w:tc>
          <w:tcPr>
            <w:tcW w:w="809" w:type="dxa"/>
            <w:vAlign w:val="center"/>
          </w:tcPr>
          <w:p w14:paraId="59352FD0" w14:textId="77777777" w:rsidR="003B7B13" w:rsidRPr="00B110AA" w:rsidRDefault="003B7B13" w:rsidP="00E7015D">
            <w:pPr>
              <w:jc w:val="center"/>
              <w:rPr>
                <w:rFonts w:cstheme="minorHAnsi"/>
                <w:sz w:val="16"/>
                <w:szCs w:val="16"/>
              </w:rPr>
            </w:pPr>
          </w:p>
        </w:tc>
        <w:tc>
          <w:tcPr>
            <w:tcW w:w="719" w:type="dxa"/>
            <w:vAlign w:val="center"/>
          </w:tcPr>
          <w:p w14:paraId="68781939" w14:textId="77777777" w:rsidR="003B7B13" w:rsidRPr="00B110AA" w:rsidRDefault="003B7B13" w:rsidP="00E7015D">
            <w:pPr>
              <w:jc w:val="center"/>
              <w:rPr>
                <w:rFonts w:cstheme="minorHAnsi"/>
                <w:sz w:val="16"/>
                <w:szCs w:val="16"/>
              </w:rPr>
            </w:pPr>
          </w:p>
        </w:tc>
        <w:tc>
          <w:tcPr>
            <w:tcW w:w="719" w:type="dxa"/>
            <w:vAlign w:val="center"/>
          </w:tcPr>
          <w:p w14:paraId="626C97AA" w14:textId="77777777" w:rsidR="003B7B13" w:rsidRPr="00B110AA" w:rsidRDefault="003B7B13" w:rsidP="00E7015D">
            <w:pPr>
              <w:jc w:val="center"/>
              <w:rPr>
                <w:rFonts w:cstheme="minorHAnsi"/>
                <w:sz w:val="16"/>
                <w:szCs w:val="16"/>
              </w:rPr>
            </w:pPr>
          </w:p>
        </w:tc>
        <w:tc>
          <w:tcPr>
            <w:tcW w:w="900" w:type="dxa"/>
            <w:vAlign w:val="center"/>
          </w:tcPr>
          <w:p w14:paraId="7B034D8A" w14:textId="4867879A" w:rsidR="003B7B13" w:rsidRPr="00B110AA" w:rsidRDefault="003C6B1F" w:rsidP="00E7015D">
            <w:pPr>
              <w:jc w:val="center"/>
              <w:rPr>
                <w:rFonts w:cstheme="minorHAnsi"/>
                <w:sz w:val="16"/>
                <w:szCs w:val="16"/>
              </w:rPr>
            </w:pPr>
            <w:r>
              <w:rPr>
                <w:rFonts w:cstheme="minorHAnsi"/>
                <w:sz w:val="16"/>
                <w:szCs w:val="16"/>
              </w:rPr>
              <w:t>2,</w:t>
            </w:r>
            <w:r w:rsidR="003B7B13" w:rsidRPr="00B110AA">
              <w:rPr>
                <w:rFonts w:cstheme="minorHAnsi"/>
                <w:sz w:val="16"/>
                <w:szCs w:val="16"/>
              </w:rPr>
              <w:t>257.00</w:t>
            </w:r>
          </w:p>
        </w:tc>
        <w:tc>
          <w:tcPr>
            <w:tcW w:w="843" w:type="dxa"/>
            <w:vAlign w:val="center"/>
          </w:tcPr>
          <w:p w14:paraId="48C29FD8" w14:textId="153B4E5C" w:rsidR="003B7B13" w:rsidRPr="00B110AA" w:rsidRDefault="003B7B13" w:rsidP="00E7015D">
            <w:pPr>
              <w:jc w:val="center"/>
              <w:rPr>
                <w:rFonts w:cstheme="minorHAnsi"/>
                <w:sz w:val="16"/>
                <w:szCs w:val="16"/>
              </w:rPr>
            </w:pPr>
            <w:r w:rsidRPr="00B110AA">
              <w:rPr>
                <w:rFonts w:cstheme="minorHAnsi"/>
                <w:sz w:val="16"/>
                <w:szCs w:val="16"/>
              </w:rPr>
              <w:t>20.03</w:t>
            </w:r>
          </w:p>
        </w:tc>
        <w:tc>
          <w:tcPr>
            <w:tcW w:w="891" w:type="dxa"/>
            <w:vAlign w:val="center"/>
          </w:tcPr>
          <w:p w14:paraId="6D7AECEB" w14:textId="77777777" w:rsidR="003B7B13" w:rsidRPr="00B110AA" w:rsidRDefault="003B7B13" w:rsidP="00E7015D">
            <w:pPr>
              <w:jc w:val="center"/>
              <w:rPr>
                <w:rFonts w:cstheme="minorHAnsi"/>
                <w:sz w:val="16"/>
                <w:szCs w:val="16"/>
              </w:rPr>
            </w:pPr>
          </w:p>
        </w:tc>
        <w:tc>
          <w:tcPr>
            <w:tcW w:w="876" w:type="dxa"/>
            <w:vAlign w:val="center"/>
          </w:tcPr>
          <w:p w14:paraId="1FDFF034" w14:textId="77777777" w:rsidR="003B7B13" w:rsidRPr="00B110AA" w:rsidRDefault="003B7B13" w:rsidP="00E7015D">
            <w:pPr>
              <w:jc w:val="center"/>
              <w:rPr>
                <w:rFonts w:cstheme="minorHAnsi"/>
                <w:sz w:val="16"/>
                <w:szCs w:val="16"/>
              </w:rPr>
            </w:pPr>
          </w:p>
        </w:tc>
        <w:tc>
          <w:tcPr>
            <w:tcW w:w="900" w:type="dxa"/>
            <w:vAlign w:val="center"/>
          </w:tcPr>
          <w:p w14:paraId="6D0EC60B" w14:textId="77777777" w:rsidR="003B7B13" w:rsidRPr="00B110AA" w:rsidRDefault="003B7B13" w:rsidP="00E7015D">
            <w:pPr>
              <w:jc w:val="center"/>
              <w:rPr>
                <w:rFonts w:cstheme="minorHAnsi"/>
                <w:sz w:val="16"/>
                <w:szCs w:val="16"/>
              </w:rPr>
            </w:pPr>
          </w:p>
        </w:tc>
        <w:tc>
          <w:tcPr>
            <w:tcW w:w="900" w:type="dxa"/>
            <w:vAlign w:val="center"/>
          </w:tcPr>
          <w:p w14:paraId="6AD074F3" w14:textId="14627A12" w:rsidR="003B7B13" w:rsidRPr="00B110AA" w:rsidRDefault="003B7B13" w:rsidP="00E7015D">
            <w:pPr>
              <w:jc w:val="center"/>
              <w:rPr>
                <w:rFonts w:cstheme="minorHAnsi"/>
                <w:sz w:val="16"/>
                <w:szCs w:val="16"/>
              </w:rPr>
            </w:pPr>
            <w:r w:rsidRPr="00B110AA">
              <w:rPr>
                <w:rFonts w:cstheme="minorHAnsi"/>
                <w:sz w:val="16"/>
                <w:szCs w:val="16"/>
              </w:rPr>
              <w:t>1</w:t>
            </w:r>
            <w:r>
              <w:rPr>
                <w:rFonts w:cstheme="minorHAnsi"/>
                <w:sz w:val="16"/>
                <w:szCs w:val="16"/>
              </w:rPr>
              <w:t>,</w:t>
            </w:r>
            <w:r w:rsidRPr="00B110AA">
              <w:rPr>
                <w:rFonts w:cstheme="minorHAnsi"/>
                <w:sz w:val="16"/>
                <w:szCs w:val="16"/>
              </w:rPr>
              <w:t>488.00</w:t>
            </w:r>
          </w:p>
        </w:tc>
        <w:tc>
          <w:tcPr>
            <w:tcW w:w="720" w:type="dxa"/>
            <w:vAlign w:val="center"/>
          </w:tcPr>
          <w:p w14:paraId="5A239047" w14:textId="77777777" w:rsidR="003B7B13" w:rsidRPr="00B110AA" w:rsidRDefault="003B7B13" w:rsidP="00E7015D">
            <w:pPr>
              <w:jc w:val="center"/>
              <w:rPr>
                <w:rFonts w:cstheme="minorHAnsi"/>
                <w:sz w:val="16"/>
                <w:szCs w:val="16"/>
              </w:rPr>
            </w:pPr>
          </w:p>
        </w:tc>
        <w:tc>
          <w:tcPr>
            <w:tcW w:w="720" w:type="dxa"/>
            <w:vAlign w:val="center"/>
          </w:tcPr>
          <w:p w14:paraId="2162D354" w14:textId="77777777" w:rsidR="003B7B13" w:rsidRPr="00B110AA" w:rsidRDefault="003B7B13" w:rsidP="00E7015D">
            <w:pPr>
              <w:jc w:val="center"/>
              <w:rPr>
                <w:rFonts w:cstheme="minorHAnsi"/>
                <w:sz w:val="16"/>
                <w:szCs w:val="16"/>
              </w:rPr>
            </w:pPr>
          </w:p>
        </w:tc>
        <w:tc>
          <w:tcPr>
            <w:tcW w:w="990" w:type="dxa"/>
            <w:vAlign w:val="center"/>
          </w:tcPr>
          <w:p w14:paraId="401BE978" w14:textId="5637C5D9" w:rsidR="003B7B13" w:rsidRPr="00B110AA" w:rsidRDefault="00DD734C" w:rsidP="00E7015D">
            <w:pPr>
              <w:jc w:val="center"/>
              <w:rPr>
                <w:rFonts w:cstheme="minorHAnsi"/>
                <w:sz w:val="16"/>
                <w:szCs w:val="16"/>
              </w:rPr>
            </w:pPr>
            <w:r>
              <w:rPr>
                <w:rFonts w:cstheme="minorHAnsi"/>
                <w:sz w:val="16"/>
                <w:szCs w:val="16"/>
              </w:rPr>
              <w:t>$  4,665.03</w:t>
            </w:r>
          </w:p>
        </w:tc>
      </w:tr>
      <w:tr w:rsidR="005C2487" w:rsidRPr="008A1FC7" w14:paraId="6A2880D1" w14:textId="09D86DC6" w:rsidTr="00EA4E73">
        <w:trPr>
          <w:trHeight w:hRule="exact" w:val="582"/>
          <w:jc w:val="center"/>
        </w:trPr>
        <w:tc>
          <w:tcPr>
            <w:tcW w:w="899" w:type="dxa"/>
            <w:tcBorders>
              <w:bottom w:val="single" w:sz="4" w:space="0" w:color="auto"/>
            </w:tcBorders>
            <w:vAlign w:val="center"/>
          </w:tcPr>
          <w:p w14:paraId="50FE0AC2" w14:textId="77777777" w:rsidR="003B7B13" w:rsidRPr="005C2487" w:rsidRDefault="003B7B13" w:rsidP="00E7015D">
            <w:pPr>
              <w:jc w:val="center"/>
              <w:rPr>
                <w:rFonts w:cstheme="minorHAnsi"/>
                <w:sz w:val="14"/>
                <w:szCs w:val="14"/>
              </w:rPr>
            </w:pPr>
            <w:r w:rsidRPr="005C2487">
              <w:rPr>
                <w:rFonts w:cstheme="minorHAnsi"/>
                <w:sz w:val="14"/>
                <w:szCs w:val="14"/>
              </w:rPr>
              <w:t>Supplies</w:t>
            </w:r>
          </w:p>
        </w:tc>
        <w:tc>
          <w:tcPr>
            <w:tcW w:w="814" w:type="dxa"/>
            <w:tcBorders>
              <w:bottom w:val="single" w:sz="4" w:space="0" w:color="auto"/>
            </w:tcBorders>
            <w:vAlign w:val="center"/>
          </w:tcPr>
          <w:p w14:paraId="6FC6389D" w14:textId="77777777" w:rsidR="003B7B13" w:rsidRPr="00B110AA" w:rsidRDefault="003B7B13" w:rsidP="00E7015D">
            <w:pPr>
              <w:jc w:val="center"/>
              <w:rPr>
                <w:rFonts w:cstheme="minorHAnsi"/>
                <w:sz w:val="16"/>
                <w:szCs w:val="16"/>
              </w:rPr>
            </w:pPr>
          </w:p>
        </w:tc>
        <w:tc>
          <w:tcPr>
            <w:tcW w:w="809" w:type="dxa"/>
            <w:tcBorders>
              <w:bottom w:val="single" w:sz="4" w:space="0" w:color="auto"/>
            </w:tcBorders>
            <w:vAlign w:val="center"/>
          </w:tcPr>
          <w:p w14:paraId="4FBA4E00" w14:textId="77777777" w:rsidR="003B7B13" w:rsidRPr="00B110AA" w:rsidRDefault="003B7B13" w:rsidP="00E7015D">
            <w:pPr>
              <w:jc w:val="center"/>
              <w:rPr>
                <w:rFonts w:cstheme="minorHAnsi"/>
                <w:sz w:val="16"/>
                <w:szCs w:val="16"/>
              </w:rPr>
            </w:pPr>
          </w:p>
        </w:tc>
        <w:tc>
          <w:tcPr>
            <w:tcW w:w="719" w:type="dxa"/>
            <w:tcBorders>
              <w:bottom w:val="single" w:sz="4" w:space="0" w:color="auto"/>
            </w:tcBorders>
            <w:vAlign w:val="center"/>
          </w:tcPr>
          <w:p w14:paraId="394F28DF" w14:textId="77777777" w:rsidR="003B7B13" w:rsidRPr="00B110AA" w:rsidRDefault="003B7B13" w:rsidP="00E7015D">
            <w:pPr>
              <w:jc w:val="center"/>
              <w:rPr>
                <w:rFonts w:cstheme="minorHAnsi"/>
                <w:sz w:val="16"/>
                <w:szCs w:val="16"/>
              </w:rPr>
            </w:pPr>
          </w:p>
        </w:tc>
        <w:tc>
          <w:tcPr>
            <w:tcW w:w="719" w:type="dxa"/>
            <w:tcBorders>
              <w:bottom w:val="single" w:sz="4" w:space="0" w:color="auto"/>
            </w:tcBorders>
            <w:vAlign w:val="center"/>
          </w:tcPr>
          <w:p w14:paraId="2CDFC8CE" w14:textId="77777777" w:rsidR="003B7B13" w:rsidRPr="00B110AA" w:rsidRDefault="003B7B13" w:rsidP="00E7015D">
            <w:pPr>
              <w:jc w:val="center"/>
              <w:rPr>
                <w:rFonts w:cstheme="minorHAnsi"/>
                <w:sz w:val="16"/>
                <w:szCs w:val="16"/>
              </w:rPr>
            </w:pPr>
          </w:p>
        </w:tc>
        <w:tc>
          <w:tcPr>
            <w:tcW w:w="900" w:type="dxa"/>
            <w:tcBorders>
              <w:bottom w:val="single" w:sz="4" w:space="0" w:color="auto"/>
            </w:tcBorders>
            <w:vAlign w:val="center"/>
          </w:tcPr>
          <w:p w14:paraId="20275FDA" w14:textId="77777777" w:rsidR="003B7B13" w:rsidRPr="00B110AA" w:rsidRDefault="003B7B13" w:rsidP="00E7015D">
            <w:pPr>
              <w:jc w:val="center"/>
              <w:rPr>
                <w:rFonts w:cstheme="minorHAnsi"/>
                <w:sz w:val="16"/>
                <w:szCs w:val="16"/>
              </w:rPr>
            </w:pPr>
          </w:p>
        </w:tc>
        <w:tc>
          <w:tcPr>
            <w:tcW w:w="843" w:type="dxa"/>
            <w:tcBorders>
              <w:bottom w:val="single" w:sz="4" w:space="0" w:color="auto"/>
            </w:tcBorders>
            <w:vAlign w:val="center"/>
          </w:tcPr>
          <w:p w14:paraId="2194FFF2" w14:textId="77777777" w:rsidR="003B7B13" w:rsidRPr="00B110AA" w:rsidRDefault="003B7B13" w:rsidP="00E7015D">
            <w:pPr>
              <w:jc w:val="center"/>
              <w:rPr>
                <w:rFonts w:cstheme="minorHAnsi"/>
                <w:sz w:val="16"/>
                <w:szCs w:val="16"/>
              </w:rPr>
            </w:pPr>
          </w:p>
        </w:tc>
        <w:tc>
          <w:tcPr>
            <w:tcW w:w="891" w:type="dxa"/>
            <w:tcBorders>
              <w:bottom w:val="single" w:sz="4" w:space="0" w:color="auto"/>
            </w:tcBorders>
            <w:vAlign w:val="center"/>
          </w:tcPr>
          <w:p w14:paraId="6C2BA0E8" w14:textId="046C702A" w:rsidR="003B7B13" w:rsidRPr="00B110AA" w:rsidRDefault="003B7B13" w:rsidP="00E7015D">
            <w:pPr>
              <w:jc w:val="center"/>
              <w:rPr>
                <w:rFonts w:cstheme="minorHAnsi"/>
                <w:sz w:val="16"/>
                <w:szCs w:val="16"/>
              </w:rPr>
            </w:pPr>
            <w:r w:rsidRPr="00B110AA">
              <w:rPr>
                <w:rFonts w:cstheme="minorHAnsi"/>
                <w:sz w:val="16"/>
                <w:szCs w:val="16"/>
              </w:rPr>
              <w:t>75.00</w:t>
            </w:r>
          </w:p>
        </w:tc>
        <w:tc>
          <w:tcPr>
            <w:tcW w:w="876" w:type="dxa"/>
            <w:tcBorders>
              <w:bottom w:val="single" w:sz="4" w:space="0" w:color="auto"/>
            </w:tcBorders>
            <w:vAlign w:val="center"/>
          </w:tcPr>
          <w:p w14:paraId="60C8D4BF" w14:textId="77777777" w:rsidR="003B7B13" w:rsidRPr="00B110AA" w:rsidRDefault="003B7B13" w:rsidP="00E7015D">
            <w:pPr>
              <w:jc w:val="center"/>
              <w:rPr>
                <w:rFonts w:cstheme="minorHAnsi"/>
                <w:sz w:val="16"/>
                <w:szCs w:val="16"/>
              </w:rPr>
            </w:pPr>
          </w:p>
        </w:tc>
        <w:tc>
          <w:tcPr>
            <w:tcW w:w="900" w:type="dxa"/>
            <w:tcBorders>
              <w:bottom w:val="single" w:sz="4" w:space="0" w:color="auto"/>
            </w:tcBorders>
            <w:vAlign w:val="center"/>
          </w:tcPr>
          <w:p w14:paraId="139695F5" w14:textId="77777777" w:rsidR="003B7B13" w:rsidRPr="00B110AA" w:rsidRDefault="003B7B13" w:rsidP="00E7015D">
            <w:pPr>
              <w:jc w:val="center"/>
              <w:rPr>
                <w:rFonts w:cstheme="minorHAnsi"/>
                <w:sz w:val="16"/>
                <w:szCs w:val="16"/>
              </w:rPr>
            </w:pPr>
          </w:p>
        </w:tc>
        <w:tc>
          <w:tcPr>
            <w:tcW w:w="900" w:type="dxa"/>
            <w:tcBorders>
              <w:bottom w:val="single" w:sz="4" w:space="0" w:color="auto"/>
            </w:tcBorders>
            <w:vAlign w:val="center"/>
          </w:tcPr>
          <w:p w14:paraId="13038111" w14:textId="7366EC0C" w:rsidR="003B7B13" w:rsidRPr="00B110AA" w:rsidRDefault="003B7B13" w:rsidP="00E7015D">
            <w:pPr>
              <w:jc w:val="center"/>
              <w:rPr>
                <w:rFonts w:cstheme="minorHAnsi"/>
                <w:sz w:val="16"/>
                <w:szCs w:val="16"/>
              </w:rPr>
            </w:pPr>
            <w:r w:rsidRPr="00B110AA">
              <w:rPr>
                <w:rFonts w:cstheme="minorHAnsi"/>
                <w:sz w:val="16"/>
                <w:szCs w:val="16"/>
              </w:rPr>
              <w:t>130.32</w:t>
            </w:r>
          </w:p>
        </w:tc>
        <w:tc>
          <w:tcPr>
            <w:tcW w:w="720" w:type="dxa"/>
            <w:tcBorders>
              <w:bottom w:val="single" w:sz="4" w:space="0" w:color="auto"/>
            </w:tcBorders>
            <w:vAlign w:val="center"/>
          </w:tcPr>
          <w:p w14:paraId="087B3156" w14:textId="77777777" w:rsidR="003B7B13" w:rsidRPr="00B110AA" w:rsidRDefault="003B7B13" w:rsidP="00E7015D">
            <w:pPr>
              <w:jc w:val="center"/>
              <w:rPr>
                <w:rFonts w:cstheme="minorHAnsi"/>
                <w:sz w:val="16"/>
                <w:szCs w:val="16"/>
              </w:rPr>
            </w:pPr>
          </w:p>
        </w:tc>
        <w:tc>
          <w:tcPr>
            <w:tcW w:w="720" w:type="dxa"/>
            <w:tcBorders>
              <w:bottom w:val="single" w:sz="4" w:space="0" w:color="auto"/>
            </w:tcBorders>
            <w:vAlign w:val="center"/>
          </w:tcPr>
          <w:p w14:paraId="792060A5" w14:textId="77777777" w:rsidR="003B7B13" w:rsidRPr="00B110AA" w:rsidRDefault="003B7B13" w:rsidP="00E7015D">
            <w:pPr>
              <w:jc w:val="center"/>
              <w:rPr>
                <w:rFonts w:cstheme="minorHAnsi"/>
                <w:sz w:val="16"/>
                <w:szCs w:val="16"/>
              </w:rPr>
            </w:pPr>
          </w:p>
        </w:tc>
        <w:tc>
          <w:tcPr>
            <w:tcW w:w="990" w:type="dxa"/>
            <w:tcBorders>
              <w:bottom w:val="single" w:sz="4" w:space="0" w:color="auto"/>
            </w:tcBorders>
            <w:vAlign w:val="center"/>
          </w:tcPr>
          <w:p w14:paraId="4EF7FBDA" w14:textId="34ADF4C4" w:rsidR="003B7B13" w:rsidRPr="00B110AA" w:rsidRDefault="00DD734C" w:rsidP="00E7015D">
            <w:pPr>
              <w:jc w:val="center"/>
              <w:rPr>
                <w:rFonts w:cstheme="minorHAnsi"/>
                <w:sz w:val="16"/>
                <w:szCs w:val="16"/>
              </w:rPr>
            </w:pPr>
            <w:r>
              <w:rPr>
                <w:rFonts w:cstheme="minorHAnsi"/>
                <w:sz w:val="16"/>
                <w:szCs w:val="16"/>
              </w:rPr>
              <w:t>$   305.32</w:t>
            </w:r>
          </w:p>
        </w:tc>
      </w:tr>
      <w:tr w:rsidR="005C2487" w:rsidRPr="00FE5B4D" w14:paraId="24496A15" w14:textId="1A85B982" w:rsidTr="00EA4E73">
        <w:trPr>
          <w:trHeight w:hRule="exact" w:val="582"/>
          <w:jc w:val="center"/>
        </w:trPr>
        <w:tc>
          <w:tcPr>
            <w:tcW w:w="899" w:type="dxa"/>
            <w:shd w:val="clear" w:color="auto" w:fill="auto"/>
            <w:vAlign w:val="center"/>
          </w:tcPr>
          <w:p w14:paraId="2EE2BAE7" w14:textId="77777777" w:rsidR="003B7B13" w:rsidRPr="005C2487" w:rsidRDefault="003B7B13" w:rsidP="00E7015D">
            <w:pPr>
              <w:jc w:val="center"/>
              <w:rPr>
                <w:rFonts w:cstheme="minorHAnsi"/>
                <w:b/>
                <w:sz w:val="14"/>
                <w:szCs w:val="14"/>
              </w:rPr>
            </w:pPr>
            <w:r w:rsidRPr="005C2487">
              <w:rPr>
                <w:rFonts w:cstheme="minorHAnsi"/>
                <w:b/>
                <w:sz w:val="14"/>
                <w:szCs w:val="14"/>
              </w:rPr>
              <w:t>Total</w:t>
            </w:r>
          </w:p>
        </w:tc>
        <w:tc>
          <w:tcPr>
            <w:tcW w:w="814" w:type="dxa"/>
            <w:vAlign w:val="center"/>
          </w:tcPr>
          <w:p w14:paraId="45E332F5" w14:textId="455EE742" w:rsidR="003B7B13" w:rsidRPr="00FE5B4D" w:rsidRDefault="003B7B13" w:rsidP="00E7015D">
            <w:pPr>
              <w:jc w:val="center"/>
              <w:rPr>
                <w:rFonts w:cstheme="minorHAnsi"/>
                <w:b/>
                <w:sz w:val="16"/>
                <w:szCs w:val="16"/>
              </w:rPr>
            </w:pPr>
            <w:r>
              <w:rPr>
                <w:rFonts w:cstheme="minorHAnsi"/>
                <w:b/>
                <w:sz w:val="16"/>
                <w:szCs w:val="16"/>
              </w:rPr>
              <w:t>3,986.52</w:t>
            </w:r>
          </w:p>
        </w:tc>
        <w:tc>
          <w:tcPr>
            <w:tcW w:w="809" w:type="dxa"/>
            <w:shd w:val="clear" w:color="auto" w:fill="auto"/>
            <w:vAlign w:val="center"/>
          </w:tcPr>
          <w:p w14:paraId="7D68ABAD" w14:textId="33B369CA" w:rsidR="003B7B13" w:rsidRPr="00FE5B4D" w:rsidRDefault="003B7B13" w:rsidP="00E7015D">
            <w:pPr>
              <w:jc w:val="center"/>
              <w:rPr>
                <w:rFonts w:cstheme="minorHAnsi"/>
                <w:b/>
                <w:sz w:val="16"/>
                <w:szCs w:val="16"/>
              </w:rPr>
            </w:pPr>
            <w:r w:rsidRPr="00FE5B4D">
              <w:rPr>
                <w:rFonts w:cstheme="minorHAnsi"/>
                <w:b/>
                <w:sz w:val="16"/>
                <w:szCs w:val="16"/>
              </w:rPr>
              <w:t>1,459.38</w:t>
            </w:r>
          </w:p>
        </w:tc>
        <w:tc>
          <w:tcPr>
            <w:tcW w:w="719" w:type="dxa"/>
            <w:shd w:val="clear" w:color="auto" w:fill="auto"/>
            <w:vAlign w:val="center"/>
          </w:tcPr>
          <w:p w14:paraId="338EFF63" w14:textId="40C53285" w:rsidR="003B7B13" w:rsidRPr="00FE5B4D" w:rsidRDefault="003B7B13" w:rsidP="00E7015D">
            <w:pPr>
              <w:jc w:val="center"/>
              <w:rPr>
                <w:rFonts w:cstheme="minorHAnsi"/>
                <w:b/>
                <w:sz w:val="16"/>
                <w:szCs w:val="16"/>
              </w:rPr>
            </w:pPr>
            <w:r w:rsidRPr="00FE5B4D">
              <w:rPr>
                <w:rFonts w:cstheme="minorHAnsi"/>
                <w:b/>
                <w:sz w:val="16"/>
                <w:szCs w:val="16"/>
              </w:rPr>
              <w:t>70.42</w:t>
            </w:r>
          </w:p>
        </w:tc>
        <w:tc>
          <w:tcPr>
            <w:tcW w:w="719" w:type="dxa"/>
            <w:shd w:val="clear" w:color="auto" w:fill="auto"/>
            <w:vAlign w:val="center"/>
          </w:tcPr>
          <w:p w14:paraId="0FE85667" w14:textId="14696330" w:rsidR="003B7B13" w:rsidRPr="00FE5B4D" w:rsidRDefault="003B7B13" w:rsidP="00E7015D">
            <w:pPr>
              <w:jc w:val="center"/>
              <w:rPr>
                <w:rFonts w:cstheme="minorHAnsi"/>
                <w:b/>
                <w:sz w:val="16"/>
                <w:szCs w:val="16"/>
              </w:rPr>
            </w:pPr>
            <w:r w:rsidRPr="00FE5B4D">
              <w:rPr>
                <w:rFonts w:cstheme="minorHAnsi"/>
                <w:b/>
                <w:sz w:val="16"/>
                <w:szCs w:val="16"/>
              </w:rPr>
              <w:t>78.68</w:t>
            </w:r>
          </w:p>
        </w:tc>
        <w:tc>
          <w:tcPr>
            <w:tcW w:w="900" w:type="dxa"/>
            <w:shd w:val="clear" w:color="auto" w:fill="auto"/>
            <w:vAlign w:val="center"/>
          </w:tcPr>
          <w:p w14:paraId="5F47744C" w14:textId="1653FA7A" w:rsidR="003B7B13" w:rsidRPr="00FE5B4D" w:rsidRDefault="003B7B13" w:rsidP="00E7015D">
            <w:pPr>
              <w:jc w:val="center"/>
              <w:rPr>
                <w:rFonts w:cstheme="minorHAnsi"/>
                <w:b/>
                <w:sz w:val="16"/>
                <w:szCs w:val="16"/>
              </w:rPr>
            </w:pPr>
            <w:r w:rsidRPr="00FE5B4D">
              <w:rPr>
                <w:rFonts w:cstheme="minorHAnsi"/>
                <w:b/>
                <w:sz w:val="16"/>
                <w:szCs w:val="16"/>
              </w:rPr>
              <w:t>4,473.09</w:t>
            </w:r>
          </w:p>
        </w:tc>
        <w:tc>
          <w:tcPr>
            <w:tcW w:w="843" w:type="dxa"/>
            <w:shd w:val="clear" w:color="auto" w:fill="auto"/>
            <w:vAlign w:val="center"/>
          </w:tcPr>
          <w:p w14:paraId="5345815E" w14:textId="1DDF0962" w:rsidR="003B7B13" w:rsidRPr="00FE5B4D" w:rsidRDefault="003B7B13" w:rsidP="00E7015D">
            <w:pPr>
              <w:jc w:val="center"/>
              <w:rPr>
                <w:rFonts w:cstheme="minorHAnsi"/>
                <w:b/>
                <w:sz w:val="16"/>
                <w:szCs w:val="16"/>
              </w:rPr>
            </w:pPr>
            <w:r w:rsidRPr="00FE5B4D">
              <w:rPr>
                <w:rFonts w:cstheme="minorHAnsi"/>
                <w:b/>
                <w:sz w:val="16"/>
                <w:szCs w:val="16"/>
              </w:rPr>
              <w:t>946.49</w:t>
            </w:r>
          </w:p>
        </w:tc>
        <w:tc>
          <w:tcPr>
            <w:tcW w:w="891" w:type="dxa"/>
            <w:shd w:val="clear" w:color="auto" w:fill="auto"/>
            <w:vAlign w:val="center"/>
          </w:tcPr>
          <w:p w14:paraId="2C80D35C" w14:textId="5E7F9EFF" w:rsidR="003B7B13" w:rsidRPr="00FE5B4D" w:rsidRDefault="003B7B13" w:rsidP="00E7015D">
            <w:pPr>
              <w:jc w:val="center"/>
              <w:rPr>
                <w:rFonts w:cstheme="minorHAnsi"/>
                <w:b/>
                <w:sz w:val="16"/>
                <w:szCs w:val="16"/>
              </w:rPr>
            </w:pPr>
            <w:r w:rsidRPr="00FE5B4D">
              <w:rPr>
                <w:rFonts w:cstheme="minorHAnsi"/>
                <w:b/>
                <w:sz w:val="16"/>
                <w:szCs w:val="16"/>
              </w:rPr>
              <w:t>1,650.97</w:t>
            </w:r>
          </w:p>
        </w:tc>
        <w:tc>
          <w:tcPr>
            <w:tcW w:w="876" w:type="dxa"/>
            <w:shd w:val="clear" w:color="auto" w:fill="auto"/>
            <w:vAlign w:val="center"/>
          </w:tcPr>
          <w:p w14:paraId="65392C96" w14:textId="61DB7ED4" w:rsidR="003B7B13" w:rsidRPr="00FE5B4D" w:rsidRDefault="003B7B13" w:rsidP="00E7015D">
            <w:pPr>
              <w:jc w:val="center"/>
              <w:rPr>
                <w:rFonts w:cstheme="minorHAnsi"/>
                <w:b/>
                <w:sz w:val="16"/>
                <w:szCs w:val="16"/>
              </w:rPr>
            </w:pPr>
            <w:r w:rsidRPr="00FE5B4D">
              <w:rPr>
                <w:rFonts w:cstheme="minorHAnsi"/>
                <w:b/>
                <w:sz w:val="16"/>
                <w:szCs w:val="16"/>
              </w:rPr>
              <w:t>7,529.18</w:t>
            </w:r>
          </w:p>
        </w:tc>
        <w:tc>
          <w:tcPr>
            <w:tcW w:w="900" w:type="dxa"/>
            <w:shd w:val="clear" w:color="auto" w:fill="auto"/>
            <w:vAlign w:val="center"/>
          </w:tcPr>
          <w:p w14:paraId="5D707139" w14:textId="001E559C" w:rsidR="003B7B13" w:rsidRPr="00FE5B4D" w:rsidRDefault="003B7B13" w:rsidP="00E7015D">
            <w:pPr>
              <w:jc w:val="center"/>
              <w:rPr>
                <w:rFonts w:cstheme="minorHAnsi"/>
                <w:b/>
                <w:sz w:val="16"/>
                <w:szCs w:val="16"/>
              </w:rPr>
            </w:pPr>
            <w:r w:rsidRPr="00FE5B4D">
              <w:rPr>
                <w:rFonts w:cstheme="minorHAnsi"/>
                <w:b/>
                <w:sz w:val="16"/>
                <w:szCs w:val="16"/>
              </w:rPr>
              <w:t>27,135.52</w:t>
            </w:r>
          </w:p>
        </w:tc>
        <w:tc>
          <w:tcPr>
            <w:tcW w:w="900" w:type="dxa"/>
            <w:shd w:val="clear" w:color="auto" w:fill="auto"/>
            <w:vAlign w:val="center"/>
          </w:tcPr>
          <w:p w14:paraId="3DB485C7" w14:textId="3A0DC099" w:rsidR="003B7B13" w:rsidRPr="00FE5B4D" w:rsidRDefault="003B7B13" w:rsidP="00E7015D">
            <w:pPr>
              <w:jc w:val="center"/>
              <w:rPr>
                <w:rFonts w:cstheme="minorHAnsi"/>
                <w:b/>
                <w:sz w:val="16"/>
                <w:szCs w:val="16"/>
              </w:rPr>
            </w:pPr>
            <w:r w:rsidRPr="00FE5B4D">
              <w:rPr>
                <w:rFonts w:cstheme="minorHAnsi"/>
                <w:b/>
                <w:sz w:val="16"/>
                <w:szCs w:val="16"/>
              </w:rPr>
              <w:t>6,761.55</w:t>
            </w:r>
          </w:p>
        </w:tc>
        <w:tc>
          <w:tcPr>
            <w:tcW w:w="720" w:type="dxa"/>
            <w:shd w:val="clear" w:color="auto" w:fill="auto"/>
            <w:vAlign w:val="center"/>
          </w:tcPr>
          <w:p w14:paraId="517CF69D" w14:textId="43010298" w:rsidR="003B7B13" w:rsidRPr="00FE5B4D" w:rsidRDefault="003B7B13" w:rsidP="00E7015D">
            <w:pPr>
              <w:jc w:val="center"/>
              <w:rPr>
                <w:rFonts w:cstheme="minorHAnsi"/>
                <w:b/>
                <w:sz w:val="16"/>
                <w:szCs w:val="16"/>
              </w:rPr>
            </w:pPr>
            <w:r w:rsidRPr="00FE5B4D">
              <w:rPr>
                <w:rFonts w:cstheme="minorHAnsi"/>
                <w:b/>
                <w:sz w:val="16"/>
                <w:szCs w:val="16"/>
              </w:rPr>
              <w:t>107.88</w:t>
            </w:r>
          </w:p>
        </w:tc>
        <w:tc>
          <w:tcPr>
            <w:tcW w:w="720" w:type="dxa"/>
            <w:shd w:val="clear" w:color="auto" w:fill="auto"/>
            <w:vAlign w:val="center"/>
          </w:tcPr>
          <w:p w14:paraId="420DBE46" w14:textId="1AA0CF50" w:rsidR="003B7B13" w:rsidRPr="00FE5B4D" w:rsidRDefault="003B7B13" w:rsidP="00E7015D">
            <w:pPr>
              <w:jc w:val="center"/>
              <w:rPr>
                <w:rFonts w:cstheme="minorHAnsi"/>
                <w:b/>
                <w:sz w:val="16"/>
                <w:szCs w:val="16"/>
              </w:rPr>
            </w:pPr>
            <w:r w:rsidRPr="00FE5B4D">
              <w:rPr>
                <w:rFonts w:cstheme="minorHAnsi"/>
                <w:b/>
                <w:sz w:val="16"/>
                <w:szCs w:val="16"/>
              </w:rPr>
              <w:t>27.86</w:t>
            </w:r>
          </w:p>
        </w:tc>
        <w:tc>
          <w:tcPr>
            <w:tcW w:w="990" w:type="dxa"/>
            <w:vAlign w:val="center"/>
          </w:tcPr>
          <w:p w14:paraId="172A6581" w14:textId="1E99A32C" w:rsidR="003B7B13" w:rsidRPr="00FE5B4D" w:rsidRDefault="00311E15" w:rsidP="00311E15">
            <w:pPr>
              <w:jc w:val="center"/>
              <w:rPr>
                <w:rFonts w:cstheme="minorHAnsi"/>
                <w:b/>
                <w:sz w:val="16"/>
                <w:szCs w:val="16"/>
              </w:rPr>
            </w:pPr>
            <w:r>
              <w:rPr>
                <w:rFonts w:cstheme="minorHAnsi"/>
                <w:b/>
                <w:sz w:val="16"/>
                <w:szCs w:val="16"/>
              </w:rPr>
              <w:t>$56</w:t>
            </w:r>
            <w:r w:rsidR="00DD734C">
              <w:rPr>
                <w:rFonts w:cstheme="minorHAnsi"/>
                <w:b/>
                <w:sz w:val="16"/>
                <w:szCs w:val="16"/>
              </w:rPr>
              <w:t>,</w:t>
            </w:r>
            <w:r>
              <w:rPr>
                <w:rFonts w:cstheme="minorHAnsi"/>
                <w:b/>
                <w:sz w:val="16"/>
                <w:szCs w:val="16"/>
              </w:rPr>
              <w:t>017</w:t>
            </w:r>
            <w:r w:rsidR="00DD734C">
              <w:rPr>
                <w:rFonts w:cstheme="minorHAnsi"/>
                <w:b/>
                <w:sz w:val="16"/>
                <w:szCs w:val="16"/>
              </w:rPr>
              <w:t>.54</w:t>
            </w:r>
          </w:p>
        </w:tc>
      </w:tr>
    </w:tbl>
    <w:p w14:paraId="13CD26B1" w14:textId="42B9D110" w:rsidR="004C5C81" w:rsidRPr="00E7015D" w:rsidRDefault="004C5C81" w:rsidP="00956D75">
      <w:pPr>
        <w:jc w:val="center"/>
        <w:rPr>
          <w:bCs/>
          <w:caps/>
          <w:color w:val="0070C0"/>
          <w:szCs w:val="24"/>
        </w:rPr>
      </w:pPr>
    </w:p>
    <w:p w14:paraId="225DBC84" w14:textId="6D961D83" w:rsidR="00E7015D" w:rsidRDefault="00E7015D" w:rsidP="00A56FB5">
      <w:pPr>
        <w:spacing w:after="160" w:line="259" w:lineRule="auto"/>
        <w:rPr>
          <w:b/>
          <w:bCs/>
          <w:caps/>
          <w:color w:val="0070C0"/>
          <w:sz w:val="32"/>
          <w:szCs w:val="32"/>
        </w:rPr>
      </w:pPr>
      <w:r w:rsidRPr="009B1D58">
        <w:rPr>
          <w:noProof/>
          <w:sz w:val="18"/>
          <w:szCs w:val="18"/>
          <w:highlight w:val="darkGray"/>
        </w:rPr>
        <w:drawing>
          <wp:anchor distT="0" distB="0" distL="114300" distR="114300" simplePos="0" relativeHeight="251760640" behindDoc="1" locked="0" layoutInCell="1" allowOverlap="1" wp14:anchorId="35B99014" wp14:editId="5539FAA1">
            <wp:simplePos x="0" y="0"/>
            <wp:positionH relativeFrom="column">
              <wp:posOffset>525780</wp:posOffset>
            </wp:positionH>
            <wp:positionV relativeFrom="paragraph">
              <wp:posOffset>59055</wp:posOffset>
            </wp:positionV>
            <wp:extent cx="5737860" cy="3931920"/>
            <wp:effectExtent l="38100" t="38100" r="53340" b="49530"/>
            <wp:wrapTight wrapText="bothSides">
              <wp:wrapPolygon edited="0">
                <wp:start x="-143" y="-209"/>
                <wp:lineTo x="-143" y="21767"/>
                <wp:lineTo x="21729" y="21767"/>
                <wp:lineTo x="21729" y="-209"/>
                <wp:lineTo x="-143" y="-209"/>
              </wp:wrapPolygon>
            </wp:wrapTight>
            <wp:docPr id="63" name="Chart 63" title="FRCB Pie Chart of Expenses"/>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14:paraId="6887BEF1" w14:textId="55238549" w:rsidR="00E7015D" w:rsidRDefault="00E7015D" w:rsidP="00A56FB5">
      <w:pPr>
        <w:spacing w:after="160" w:line="259" w:lineRule="auto"/>
        <w:rPr>
          <w:b/>
          <w:bCs/>
          <w:caps/>
          <w:color w:val="0070C0"/>
          <w:sz w:val="32"/>
          <w:szCs w:val="32"/>
        </w:rPr>
      </w:pPr>
    </w:p>
    <w:p w14:paraId="29892ED9" w14:textId="1CDF2B86" w:rsidR="00E7015D" w:rsidRDefault="00E7015D" w:rsidP="00A56FB5">
      <w:pPr>
        <w:spacing w:after="160" w:line="259" w:lineRule="auto"/>
        <w:rPr>
          <w:b/>
          <w:bCs/>
          <w:caps/>
          <w:color w:val="0070C0"/>
          <w:sz w:val="32"/>
          <w:szCs w:val="32"/>
        </w:rPr>
      </w:pPr>
    </w:p>
    <w:p w14:paraId="38956ACA" w14:textId="0C142AA0" w:rsidR="00E7015D" w:rsidRDefault="00E7015D" w:rsidP="00A56FB5">
      <w:pPr>
        <w:spacing w:after="160" w:line="259" w:lineRule="auto"/>
        <w:rPr>
          <w:b/>
          <w:bCs/>
          <w:caps/>
          <w:color w:val="0070C0"/>
          <w:sz w:val="32"/>
          <w:szCs w:val="32"/>
        </w:rPr>
      </w:pPr>
    </w:p>
    <w:p w14:paraId="7CB3E076" w14:textId="7297F0A5" w:rsidR="00E7015D" w:rsidRDefault="00E7015D" w:rsidP="00A56FB5">
      <w:pPr>
        <w:spacing w:after="160" w:line="259" w:lineRule="auto"/>
        <w:rPr>
          <w:b/>
          <w:bCs/>
          <w:caps/>
          <w:color w:val="0070C0"/>
          <w:sz w:val="32"/>
          <w:szCs w:val="32"/>
        </w:rPr>
      </w:pPr>
    </w:p>
    <w:p w14:paraId="49F7F0E3" w14:textId="468B5276" w:rsidR="00E7015D" w:rsidRDefault="00E7015D" w:rsidP="00A56FB5">
      <w:pPr>
        <w:spacing w:after="160" w:line="259" w:lineRule="auto"/>
        <w:rPr>
          <w:b/>
          <w:bCs/>
          <w:caps/>
          <w:color w:val="0070C0"/>
          <w:sz w:val="32"/>
          <w:szCs w:val="32"/>
        </w:rPr>
      </w:pPr>
    </w:p>
    <w:p w14:paraId="69E76151" w14:textId="33AD02B4" w:rsidR="00E7015D" w:rsidRDefault="00E7015D" w:rsidP="00A56FB5">
      <w:pPr>
        <w:spacing w:after="160" w:line="259" w:lineRule="auto"/>
        <w:rPr>
          <w:b/>
          <w:bCs/>
          <w:caps/>
          <w:color w:val="0070C0"/>
          <w:sz w:val="32"/>
          <w:szCs w:val="32"/>
        </w:rPr>
      </w:pPr>
    </w:p>
    <w:p w14:paraId="0F4D8BBC" w14:textId="3468DA47" w:rsidR="00E7015D" w:rsidRDefault="00E7015D" w:rsidP="00A56FB5">
      <w:pPr>
        <w:spacing w:after="160" w:line="259" w:lineRule="auto"/>
        <w:rPr>
          <w:b/>
          <w:bCs/>
          <w:caps/>
          <w:color w:val="0070C0"/>
          <w:sz w:val="32"/>
          <w:szCs w:val="32"/>
        </w:rPr>
      </w:pPr>
    </w:p>
    <w:p w14:paraId="358AB22E" w14:textId="62649549" w:rsidR="00E7015D" w:rsidRDefault="00E7015D" w:rsidP="00A56FB5">
      <w:pPr>
        <w:spacing w:after="160" w:line="259" w:lineRule="auto"/>
        <w:rPr>
          <w:b/>
          <w:bCs/>
          <w:caps/>
          <w:color w:val="0070C0"/>
          <w:sz w:val="32"/>
          <w:szCs w:val="32"/>
        </w:rPr>
      </w:pPr>
    </w:p>
    <w:p w14:paraId="47C00DD3" w14:textId="66C0D1AB" w:rsidR="00E7015D" w:rsidRDefault="00E7015D" w:rsidP="00A56FB5">
      <w:pPr>
        <w:spacing w:after="160" w:line="259" w:lineRule="auto"/>
        <w:rPr>
          <w:b/>
          <w:bCs/>
          <w:caps/>
          <w:color w:val="0070C0"/>
          <w:sz w:val="32"/>
          <w:szCs w:val="32"/>
        </w:rPr>
      </w:pPr>
    </w:p>
    <w:p w14:paraId="0E38768C" w14:textId="407A9895" w:rsidR="00E7015D" w:rsidRDefault="00E7015D" w:rsidP="00A56FB5">
      <w:pPr>
        <w:spacing w:after="160" w:line="259" w:lineRule="auto"/>
        <w:rPr>
          <w:b/>
          <w:bCs/>
          <w:caps/>
          <w:color w:val="0070C0"/>
          <w:sz w:val="32"/>
          <w:szCs w:val="32"/>
        </w:rPr>
      </w:pPr>
    </w:p>
    <w:p w14:paraId="1FEC1D60" w14:textId="77777777" w:rsidR="00D66812" w:rsidRDefault="00D66812" w:rsidP="00A56FB5">
      <w:pPr>
        <w:spacing w:after="160" w:line="259" w:lineRule="auto"/>
        <w:rPr>
          <w:b/>
          <w:bCs/>
          <w:caps/>
          <w:color w:val="0070C0"/>
          <w:sz w:val="32"/>
          <w:szCs w:val="32"/>
        </w:rPr>
        <w:sectPr w:rsidR="00D66812" w:rsidSect="00440937">
          <w:pgSz w:w="12240" w:h="15840" w:code="1"/>
          <w:pgMar w:top="1440" w:right="1440" w:bottom="1440" w:left="1440" w:header="720" w:footer="288" w:gutter="0"/>
          <w:pgBorders w:offsetFrom="page">
            <w:top w:val="thinThickMediumGap" w:sz="48" w:space="24" w:color="002060"/>
          </w:pgBorders>
          <w:cols w:space="720"/>
          <w:docGrid w:linePitch="360"/>
        </w:sectPr>
      </w:pPr>
    </w:p>
    <w:p w14:paraId="168D6794" w14:textId="097A7C78" w:rsidR="00A529B8" w:rsidRPr="00A529B8" w:rsidRDefault="00A529B8" w:rsidP="00A529B8">
      <w:pPr>
        <w:spacing w:after="240" w:line="276" w:lineRule="auto"/>
        <w:jc w:val="both"/>
      </w:pPr>
      <w:r w:rsidRPr="00A529B8">
        <w:rPr>
          <w:bCs/>
          <w:caps/>
          <w:noProof/>
          <w:color w:val="2F5496" w:themeColor="accent5" w:themeShade="BF"/>
          <w:sz w:val="48"/>
          <w:szCs w:val="48"/>
          <w:u w:val="single"/>
        </w:rPr>
        <w:lastRenderedPageBreak/>
        <mc:AlternateContent>
          <mc:Choice Requires="wps">
            <w:drawing>
              <wp:anchor distT="0" distB="0" distL="114300" distR="114300" simplePos="0" relativeHeight="251797504" behindDoc="0" locked="0" layoutInCell="1" allowOverlap="1" wp14:anchorId="49CB4A4B" wp14:editId="4F09B289">
                <wp:simplePos x="0" y="0"/>
                <wp:positionH relativeFrom="margin">
                  <wp:posOffset>22860</wp:posOffset>
                </wp:positionH>
                <wp:positionV relativeFrom="margin">
                  <wp:posOffset>0</wp:posOffset>
                </wp:positionV>
                <wp:extent cx="4160520" cy="396240"/>
                <wp:effectExtent l="0" t="0" r="11430" b="22860"/>
                <wp:wrapSquare wrapText="bothSides"/>
                <wp:docPr id="9" name="Text Box 9"/>
                <wp:cNvGraphicFramePr/>
                <a:graphic xmlns:a="http://schemas.openxmlformats.org/drawingml/2006/main">
                  <a:graphicData uri="http://schemas.microsoft.com/office/word/2010/wordprocessingShape">
                    <wps:wsp>
                      <wps:cNvSpPr txBox="1"/>
                      <wps:spPr>
                        <a:xfrm>
                          <a:off x="0" y="0"/>
                          <a:ext cx="4160520" cy="396240"/>
                        </a:xfrm>
                        <a:prstGeom prst="rect">
                          <a:avLst/>
                        </a:prstGeom>
                        <a:solidFill>
                          <a:srgbClr val="002060"/>
                        </a:solidFill>
                        <a:ln w="6350">
                          <a:solidFill>
                            <a:prstClr val="black"/>
                          </a:solidFill>
                        </a:ln>
                      </wps:spPr>
                      <wps:txbx>
                        <w:txbxContent>
                          <w:p w14:paraId="7E223C7E" w14:textId="47FEE211" w:rsidR="00BA5310" w:rsidRPr="00A529B8" w:rsidRDefault="00BA5310" w:rsidP="00E50973">
                            <w:pPr>
                              <w:pStyle w:val="Heading1"/>
                              <w:rPr>
                                <w:szCs w:val="28"/>
                              </w:rPr>
                            </w:pPr>
                            <w:bookmarkStart w:id="121" w:name="_Toc500855368"/>
                            <w:bookmarkStart w:id="122" w:name="_Toc501006530"/>
                            <w:bookmarkStart w:id="123" w:name="_Toc501006663"/>
                            <w:bookmarkStart w:id="124" w:name="_Toc501006790"/>
                            <w:bookmarkStart w:id="125" w:name="_Toc501006923"/>
                            <w:bookmarkStart w:id="126" w:name="_Toc501017045"/>
                            <w:bookmarkStart w:id="127" w:name="_Toc501017377"/>
                            <w:bookmarkStart w:id="128" w:name="_Toc501020344"/>
                            <w:bookmarkStart w:id="129" w:name="_Toc501022102"/>
                            <w:bookmarkStart w:id="130" w:name="_Toc499905771"/>
                            <w:bookmarkStart w:id="131" w:name="_Toc499905919"/>
                            <w:bookmarkStart w:id="132" w:name="_Toc499906063"/>
                            <w:bookmarkStart w:id="133" w:name="_Toc500764188"/>
                            <w:bookmarkStart w:id="134" w:name="_Toc499714065"/>
                            <w:bookmarkStart w:id="135" w:name="_Toc499714151"/>
                            <w:bookmarkStart w:id="136" w:name="_Toc499899127"/>
                            <w:bookmarkStart w:id="137" w:name="_Toc499899156"/>
                            <w:bookmarkStart w:id="138" w:name="_Toc499904847"/>
                            <w:bookmarkStart w:id="139" w:name="_Toc499904871"/>
                            <w:bookmarkStart w:id="140" w:name="_Toc499708090"/>
                            <w:bookmarkStart w:id="141" w:name="_Toc499708251"/>
                            <w:bookmarkStart w:id="142" w:name="_Toc499708411"/>
                            <w:bookmarkStart w:id="143" w:name="_Toc499708542"/>
                            <w:bookmarkStart w:id="144" w:name="_Toc499708601"/>
                            <w:bookmarkStart w:id="145" w:name="_Toc499711360"/>
                            <w:r w:rsidRPr="00E50973">
                              <w:rPr>
                                <w:rStyle w:val="Heading1Char"/>
                                <w:b/>
                              </w:rPr>
                              <w:t>Customer Satisfaction Survey (2016-2017</w:t>
                            </w:r>
                            <w:r w:rsidRPr="00A529B8">
                              <w:rPr>
                                <w:szCs w:val="28"/>
                              </w:rPr>
                              <w:t>)</w:t>
                            </w:r>
                            <w:bookmarkEnd w:id="121"/>
                            <w:bookmarkEnd w:id="122"/>
                            <w:bookmarkEnd w:id="123"/>
                            <w:bookmarkEnd w:id="124"/>
                            <w:bookmarkEnd w:id="125"/>
                            <w:bookmarkEnd w:id="126"/>
                            <w:bookmarkEnd w:id="127"/>
                            <w:bookmarkEnd w:id="128"/>
                            <w:bookmarkEnd w:id="129"/>
                          </w:p>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B4A4B" id="Text Box 9" o:spid="_x0000_s1052" type="#_x0000_t202" style="position:absolute;left:0;text-align:left;margin-left:1.8pt;margin-top:0;width:327.6pt;height:31.2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" fillcolor="#002060" strokeweight=".5pt">
                <v:textbox>
                  <w:txbxContent>
                    <w:p w14:paraId="7E223C7E" w14:textId="47FEE211" w:rsidR="00BA5310" w:rsidRPr="00A529B8" w:rsidRDefault="00BA5310" w:rsidP="00E50973">
                      <w:pPr>
                        <w:pStyle w:val="Heading1"/>
                        <w:rPr>
                          <w:szCs w:val="28"/>
                        </w:rPr>
                      </w:pPr>
                      <w:bookmarkStart w:id="265" w:name="_Toc500855368"/>
                      <w:bookmarkStart w:id="266" w:name="_Toc501006530"/>
                      <w:bookmarkStart w:id="267" w:name="_Toc501006663"/>
                      <w:bookmarkStart w:id="268" w:name="_Toc501006790"/>
                      <w:bookmarkStart w:id="269" w:name="_Toc501006923"/>
                      <w:bookmarkStart w:id="270" w:name="_Toc501017045"/>
                      <w:bookmarkStart w:id="271" w:name="_Toc501017377"/>
                      <w:bookmarkStart w:id="272" w:name="_Toc501020344"/>
                      <w:bookmarkStart w:id="273" w:name="_Toc501022102"/>
                      <w:bookmarkStart w:id="274" w:name="_Toc499905771"/>
                      <w:bookmarkStart w:id="275" w:name="_Toc499905919"/>
                      <w:bookmarkStart w:id="276" w:name="_Toc499906063"/>
                      <w:bookmarkStart w:id="277" w:name="_Toc500764188"/>
                      <w:bookmarkStart w:id="278" w:name="_Toc499714065"/>
                      <w:bookmarkStart w:id="279" w:name="_Toc499714151"/>
                      <w:bookmarkStart w:id="280" w:name="_Toc499899127"/>
                      <w:bookmarkStart w:id="281" w:name="_Toc499899156"/>
                      <w:bookmarkStart w:id="282" w:name="_Toc499904847"/>
                      <w:bookmarkStart w:id="283" w:name="_Toc499904871"/>
                      <w:bookmarkStart w:id="284" w:name="_Toc499708090"/>
                      <w:bookmarkStart w:id="285" w:name="_Toc499708251"/>
                      <w:bookmarkStart w:id="286" w:name="_Toc499708411"/>
                      <w:bookmarkStart w:id="287" w:name="_Toc499708542"/>
                      <w:bookmarkStart w:id="288" w:name="_Toc499708601"/>
                      <w:bookmarkStart w:id="289" w:name="_Toc499711360"/>
                      <w:r w:rsidRPr="00E50973">
                        <w:rPr>
                          <w:rStyle w:val="Heading1Char"/>
                          <w:b/>
                        </w:rPr>
                        <w:t>Customer Satisfaction Survey (2016-2017</w:t>
                      </w:r>
                      <w:r w:rsidRPr="00A529B8">
                        <w:rPr>
                          <w:szCs w:val="28"/>
                        </w:rPr>
                        <w:t>)</w:t>
                      </w:r>
                      <w:bookmarkEnd w:id="265"/>
                      <w:bookmarkEnd w:id="266"/>
                      <w:bookmarkEnd w:id="267"/>
                      <w:bookmarkEnd w:id="268"/>
                      <w:bookmarkEnd w:id="269"/>
                      <w:bookmarkEnd w:id="270"/>
                      <w:bookmarkEnd w:id="271"/>
                      <w:bookmarkEnd w:id="272"/>
                      <w:bookmarkEnd w:id="273"/>
                    </w:p>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txbxContent>
                </v:textbox>
                <w10:wrap type="square" anchorx="margin" anchory="margin"/>
              </v:shape>
            </w:pict>
          </mc:Fallback>
        </mc:AlternateContent>
      </w:r>
      <w:r w:rsidRPr="00A529B8">
        <w:rPr>
          <w:rFonts w:cstheme="minorHAnsi"/>
        </w:rPr>
        <w:t xml:space="preserve">Beginning in 2004, the Florida Rehabilitation Council for the Blind decided to collect customer satisfaction data on a more “real time” basis.  Rather than conduct one survey that included all of the clients who had their cases closed the preceding year, the Council decided to have the data collected on a monthly basis and review the results at their quarterly meetings.  This report summarizes the data collected for the 2016-17 state fiscal year, which includes cases closed between July 1, 2016 and June 30, 2017. The Customer Satisfaction Survey of former Division of Blind Services (DBS) clients gathers perspectives of former DBS clients concerning program services, levels of satisfaction, and areas for program improvement.  This report describes the methods used and presents the 2016-2017 results for clients with cases closed between July 1, 2016 and June 30, 2017.  In the fall of 2009, the Florida Rehabilitation Council for the Blind modified the previous survey to streamline the interviews and update information in new areas.  Some minor modifications to this survey </w:t>
      </w:r>
      <w:proofErr w:type="gramStart"/>
      <w:r w:rsidRPr="00A529B8">
        <w:rPr>
          <w:rFonts w:cstheme="minorHAnsi"/>
        </w:rPr>
        <w:t>were made</w:t>
      </w:r>
      <w:proofErr w:type="gramEnd"/>
      <w:r w:rsidRPr="00A529B8">
        <w:rPr>
          <w:rFonts w:cstheme="minorHAnsi"/>
        </w:rPr>
        <w:t xml:space="preserve"> October 2010.  Many of the items remained comparable or identical to the survey administered the previous 7 years.  In these instances, data for the 10 previous years </w:t>
      </w:r>
      <w:proofErr w:type="gramStart"/>
      <w:r w:rsidRPr="00A529B8">
        <w:rPr>
          <w:rFonts w:cstheme="minorHAnsi"/>
        </w:rPr>
        <w:t>are provided</w:t>
      </w:r>
      <w:proofErr w:type="gramEnd"/>
      <w:r w:rsidRPr="00A529B8">
        <w:rPr>
          <w:rFonts w:cstheme="minorHAnsi"/>
        </w:rPr>
        <w:t xml:space="preserve"> for comparison purposes.  For new questions, major modifications made to question wording, or questions asked of different populations (new screens), no comparisons to prior years </w:t>
      </w:r>
      <w:proofErr w:type="gramStart"/>
      <w:r w:rsidRPr="00A529B8">
        <w:rPr>
          <w:rFonts w:cstheme="minorHAnsi"/>
        </w:rPr>
        <w:t>can be made</w:t>
      </w:r>
      <w:proofErr w:type="gramEnd"/>
      <w:r w:rsidRPr="00A529B8">
        <w:rPr>
          <w:rFonts w:cstheme="minorHAnsi"/>
        </w:rPr>
        <w:t xml:space="preserve">.  In 2015, the fiscal year changed from the months of April through March to the months of July through June.  Data for the years of 2014, 2015 and the current year </w:t>
      </w:r>
      <w:proofErr w:type="gramStart"/>
      <w:r w:rsidRPr="00A529B8">
        <w:rPr>
          <w:rFonts w:cstheme="minorHAnsi"/>
        </w:rPr>
        <w:t>are based</w:t>
      </w:r>
      <w:proofErr w:type="gramEnd"/>
      <w:r w:rsidRPr="00A529B8">
        <w:rPr>
          <w:rFonts w:cstheme="minorHAnsi"/>
        </w:rPr>
        <w:t xml:space="preserve"> on the new schedule.</w:t>
      </w:r>
      <w:r w:rsidRPr="00A529B8">
        <w:t xml:space="preserve"> </w:t>
      </w:r>
    </w:p>
    <w:p w14:paraId="688AC038" w14:textId="187AA8A8" w:rsidR="00F42277" w:rsidRPr="00B907D6" w:rsidRDefault="00FF76D1" w:rsidP="00B907D6">
      <w:pPr>
        <w:pBdr>
          <w:bottom w:val="thickThinSmallGap" w:sz="24" w:space="1" w:color="002060"/>
        </w:pBdr>
        <w:jc w:val="both"/>
      </w:pPr>
      <w:r w:rsidRPr="00FF76D1">
        <w:rPr>
          <w:rFonts w:cstheme="minorHAnsi"/>
          <w:b/>
          <w:color w:val="2F5496" w:themeColor="accent5" w:themeShade="BF"/>
        </w:rPr>
        <w:t>Survey Procedures</w:t>
      </w:r>
    </w:p>
    <w:p w14:paraId="39B9F152" w14:textId="1AC13C0F" w:rsidR="00162D0E" w:rsidRPr="00162D0E" w:rsidRDefault="00B907D6" w:rsidP="00B907D6">
      <w:pPr>
        <w:spacing w:before="240"/>
      </w:pPr>
      <w:r w:rsidRPr="007316AD">
        <w:rPr>
          <w:b/>
        </w:rPr>
        <w:t>Population Surveyed</w:t>
      </w:r>
      <w:r>
        <w:t xml:space="preserve">. </w:t>
      </w:r>
      <w:r w:rsidRPr="00325203">
        <w:t>The Florida State University Survey Research Laboratory (SRL), College of Social Sciences, conducted a telephone survey of former Division of Blind Services (DBS) clients on a monthly basis. Employment-bound clients with cases “closed</w:t>
      </w:r>
      <w:r>
        <w:t>” between</w:t>
      </w:r>
      <w:r w:rsidRPr="00325203">
        <w:t xml:space="preserve"> </w:t>
      </w:r>
      <w:r w:rsidRPr="00D774A9">
        <w:t>July 1, 201</w:t>
      </w:r>
      <w:r>
        <w:t>6</w:t>
      </w:r>
      <w:r w:rsidRPr="00D774A9">
        <w:t xml:space="preserve"> and June 30, 201</w:t>
      </w:r>
      <w:r>
        <w:t>7</w:t>
      </w:r>
      <w:r w:rsidRPr="00325203">
        <w:t xml:space="preserve"> comprises the population surveyed for this ye</w:t>
      </w:r>
      <w:r w:rsidR="003228FD">
        <w:t xml:space="preserve">ar-end report.  </w:t>
      </w:r>
    </w:p>
    <w:p w14:paraId="719E48A0" w14:textId="77777777" w:rsidR="00B907D6" w:rsidRDefault="00B907D6" w:rsidP="003228FD">
      <w:pPr>
        <w:rPr>
          <w:rFonts w:cstheme="minorHAnsi"/>
          <w:b/>
          <w:bCs/>
          <w:color w:val="2F5496" w:themeColor="accent5" w:themeShade="BF"/>
        </w:rPr>
      </w:pPr>
    </w:p>
    <w:p w14:paraId="5465B671" w14:textId="5DF152F4" w:rsidR="00A10D7C" w:rsidRPr="00FF76D1" w:rsidRDefault="00A10D7C" w:rsidP="00A10D7C">
      <w:pPr>
        <w:rPr>
          <w:rFonts w:cstheme="minorHAnsi"/>
        </w:rPr>
      </w:pPr>
      <w:r w:rsidRPr="00FF76D1">
        <w:rPr>
          <w:rFonts w:cstheme="minorHAnsi"/>
        </w:rPr>
        <w:lastRenderedPageBreak/>
        <w:t xml:space="preserve">DBS provided the names, addresses, phone numbers and demographic information for 1,393 former clients. Among </w:t>
      </w:r>
      <w:r w:rsidR="00491527" w:rsidRPr="00FF76D1">
        <w:rPr>
          <w:rFonts w:cstheme="minorHAnsi"/>
        </w:rPr>
        <w:t>them,</w:t>
      </w:r>
      <w:r w:rsidR="00491527">
        <w:rPr>
          <w:rFonts w:cstheme="minorHAnsi"/>
        </w:rPr>
        <w:t xml:space="preserve"> one</w:t>
      </w:r>
      <w:r w:rsidRPr="00FF76D1">
        <w:rPr>
          <w:rFonts w:cstheme="minorHAnsi"/>
        </w:rPr>
        <w:t xml:space="preserve"> client that did not have a phone number on record. Case closures </w:t>
      </w:r>
      <w:proofErr w:type="gramStart"/>
      <w:r w:rsidRPr="00FF76D1">
        <w:rPr>
          <w:rFonts w:cstheme="minorHAnsi"/>
        </w:rPr>
        <w:t>are classified</w:t>
      </w:r>
      <w:proofErr w:type="gramEnd"/>
      <w:r w:rsidRPr="00FF76D1">
        <w:rPr>
          <w:rFonts w:cstheme="minorHAnsi"/>
        </w:rPr>
        <w:t xml:space="preserve"> into two major groupings, those with successful and unsuccessful closures.  </w:t>
      </w:r>
    </w:p>
    <w:p w14:paraId="0FD9F101" w14:textId="121CB2FD" w:rsidR="00F42277" w:rsidRDefault="00F42277" w:rsidP="00A10D7C">
      <w:pPr>
        <w:rPr>
          <w:rFonts w:cstheme="minorHAnsi"/>
          <w:color w:val="auto"/>
          <w:sz w:val="28"/>
          <w:szCs w:val="24"/>
        </w:rPr>
      </w:pPr>
    </w:p>
    <w:p w14:paraId="04ED3352" w14:textId="77777777" w:rsidR="00B907D6" w:rsidRPr="00B907D6" w:rsidRDefault="00B907D6" w:rsidP="00B907D6">
      <w:pPr>
        <w:pBdr>
          <w:bottom w:val="thickThinSmallGap" w:sz="24" w:space="1" w:color="002060"/>
        </w:pBdr>
        <w:spacing w:before="240" w:line="276" w:lineRule="auto"/>
        <w:rPr>
          <w:rFonts w:cstheme="minorHAnsi"/>
          <w:b/>
          <w:bCs/>
          <w:color w:val="2F5496" w:themeColor="accent5" w:themeShade="BF"/>
        </w:rPr>
      </w:pPr>
      <w:r w:rsidRPr="00B907D6">
        <w:rPr>
          <w:rFonts w:cstheme="minorHAnsi"/>
          <w:b/>
          <w:bCs/>
          <w:color w:val="2F5496" w:themeColor="accent5" w:themeShade="BF"/>
        </w:rPr>
        <w:t>Overall Satisfaction</w:t>
      </w:r>
    </w:p>
    <w:p w14:paraId="720B6042" w14:textId="2E60B359" w:rsidR="00B907D6" w:rsidRPr="00FF76D1" w:rsidRDefault="00B907D6" w:rsidP="00A10D7C">
      <w:pPr>
        <w:rPr>
          <w:rFonts w:cstheme="minorHAnsi"/>
          <w:color w:val="auto"/>
          <w:sz w:val="28"/>
          <w:szCs w:val="24"/>
        </w:rPr>
      </w:pPr>
    </w:p>
    <w:p w14:paraId="1379851B" w14:textId="72433BCF" w:rsidR="00B907D6" w:rsidRPr="00B907D6" w:rsidRDefault="007020F6" w:rsidP="00B907D6">
      <w:pPr>
        <w:rPr>
          <w:rFonts w:cstheme="minorHAnsi"/>
        </w:rPr>
      </w:pPr>
      <w:r w:rsidRPr="00FF76D1">
        <w:rPr>
          <w:rFonts w:cstheme="minorHAnsi"/>
          <w:b/>
          <w:bCs/>
          <w:color w:val="2F5496" w:themeColor="accent5" w:themeShade="BF"/>
        </w:rPr>
        <w:t>Client S</w:t>
      </w:r>
      <w:r w:rsidR="00AA0B9F" w:rsidRPr="00FF76D1">
        <w:rPr>
          <w:rFonts w:cstheme="minorHAnsi"/>
          <w:b/>
          <w:bCs/>
          <w:color w:val="2F5496" w:themeColor="accent5" w:themeShade="BF"/>
        </w:rPr>
        <w:t>atisfaction with the DBS program is high</w:t>
      </w:r>
      <w:r w:rsidR="00AA0B9F" w:rsidRPr="00FF76D1">
        <w:rPr>
          <w:rFonts w:cstheme="minorHAnsi"/>
          <w:b/>
          <w:bCs/>
        </w:rPr>
        <w:t>.</w:t>
      </w:r>
      <w:r w:rsidR="00C6311D">
        <w:rPr>
          <w:rFonts w:cstheme="minorHAnsi"/>
          <w:b/>
          <w:bCs/>
        </w:rPr>
        <w:t xml:space="preserve"> </w:t>
      </w:r>
      <w:r w:rsidR="00B907D6" w:rsidRPr="00B907D6">
        <w:rPr>
          <w:rFonts w:cstheme="minorHAnsi"/>
        </w:rPr>
        <w:t xml:space="preserve"> To gauge the overall level of satisfaction with the DBS program, former clients </w:t>
      </w:r>
      <w:proofErr w:type="gramStart"/>
      <w:r w:rsidR="00B907D6" w:rsidRPr="00B907D6">
        <w:rPr>
          <w:rFonts w:cstheme="minorHAnsi"/>
        </w:rPr>
        <w:t>were asked</w:t>
      </w:r>
      <w:proofErr w:type="gramEnd"/>
      <w:r w:rsidR="00B907D6" w:rsidRPr="00B907D6">
        <w:rPr>
          <w:rFonts w:cstheme="minorHAnsi"/>
        </w:rPr>
        <w:t xml:space="preserve"> if they would recommend DBS services to others.  During </w:t>
      </w:r>
      <w:r w:rsidR="00B907D6" w:rsidRPr="00B907D6">
        <w:rPr>
          <w:rFonts w:cstheme="minorHAnsi"/>
          <w:color w:val="auto"/>
        </w:rPr>
        <w:t xml:space="preserve">2016-17, </w:t>
      </w:r>
      <w:r w:rsidR="00B907D6" w:rsidRPr="00B907D6">
        <w:rPr>
          <w:rFonts w:cstheme="minorHAnsi"/>
        </w:rPr>
        <w:t xml:space="preserve">nearly all the clients, </w:t>
      </w:r>
      <w:r w:rsidR="00B907D6" w:rsidRPr="00B907D6">
        <w:rPr>
          <w:rFonts w:cstheme="minorHAnsi"/>
          <w:color w:val="auto"/>
        </w:rPr>
        <w:t>94 p</w:t>
      </w:r>
      <w:r w:rsidR="00B907D6" w:rsidRPr="00B907D6">
        <w:rPr>
          <w:rFonts w:cstheme="minorHAnsi"/>
        </w:rPr>
        <w:t>ercent (</w:t>
      </w:r>
      <w:r w:rsidR="00B907D6" w:rsidRPr="00B907D6">
        <w:rPr>
          <w:rFonts w:cstheme="minorHAnsi"/>
          <w:color w:val="auto"/>
        </w:rPr>
        <w:t>362 of 386</w:t>
      </w:r>
      <w:r w:rsidR="00B907D6" w:rsidRPr="00B907D6">
        <w:rPr>
          <w:rFonts w:cstheme="minorHAnsi"/>
        </w:rPr>
        <w:t xml:space="preserve">), said, “Yes”, they would recommend DBS services to others.  This is consistent with previous years’ results.  Clients were also asked to rate their overall satisfaction with the program.  During </w:t>
      </w:r>
      <w:r w:rsidR="00B907D6" w:rsidRPr="00B907D6">
        <w:rPr>
          <w:rFonts w:cstheme="minorHAnsi"/>
          <w:color w:val="auto"/>
        </w:rPr>
        <w:t xml:space="preserve">2016-17, 86 </w:t>
      </w:r>
      <w:r w:rsidR="00B907D6" w:rsidRPr="00B907D6">
        <w:rPr>
          <w:rFonts w:cstheme="minorHAnsi"/>
        </w:rPr>
        <w:t>percent of the clients (</w:t>
      </w:r>
      <w:r w:rsidR="00B907D6" w:rsidRPr="00B907D6">
        <w:rPr>
          <w:rFonts w:cstheme="minorHAnsi"/>
          <w:color w:val="auto"/>
        </w:rPr>
        <w:t>333 of 337</w:t>
      </w:r>
      <w:r w:rsidR="00B907D6" w:rsidRPr="00B907D6">
        <w:rPr>
          <w:rFonts w:cstheme="minorHAnsi"/>
        </w:rPr>
        <w:t>) were either “Satisfied” or “Very Satisfied with the program.  (See Q61 in Appendix B). Nearly the same percentage of clients with successful closure (</w:t>
      </w:r>
      <w:r w:rsidR="00B907D6" w:rsidRPr="00B907D6">
        <w:rPr>
          <w:rFonts w:cstheme="minorHAnsi"/>
          <w:color w:val="auto"/>
        </w:rPr>
        <w:t>93%</w:t>
      </w:r>
      <w:r w:rsidR="00B907D6" w:rsidRPr="00B907D6">
        <w:rPr>
          <w:rFonts w:cstheme="minorHAnsi"/>
        </w:rPr>
        <w:t>) reported being “Satisfied” or “Very Satisfied” as clients with unsuccessful closure (</w:t>
      </w:r>
      <w:r w:rsidR="00B907D6" w:rsidRPr="00B907D6">
        <w:rPr>
          <w:rFonts w:cstheme="minorHAnsi"/>
          <w:color w:val="auto"/>
        </w:rPr>
        <w:t>75%</w:t>
      </w:r>
      <w:r w:rsidR="00B907D6" w:rsidRPr="00B907D6">
        <w:rPr>
          <w:rFonts w:cstheme="minorHAnsi"/>
        </w:rPr>
        <w:t>).</w:t>
      </w:r>
    </w:p>
    <w:p w14:paraId="37F40B6A" w14:textId="77777777" w:rsidR="00B907D6" w:rsidRPr="00B907D6" w:rsidRDefault="00B907D6" w:rsidP="00B907D6">
      <w:pPr>
        <w:spacing w:line="276" w:lineRule="auto"/>
        <w:rPr>
          <w:rFonts w:cstheme="minorHAnsi"/>
        </w:rPr>
      </w:pPr>
    </w:p>
    <w:p w14:paraId="2866BA99" w14:textId="77777777" w:rsidR="00B907D6" w:rsidRPr="00B907D6" w:rsidRDefault="00B907D6" w:rsidP="00B907D6">
      <w:pPr>
        <w:spacing w:line="276" w:lineRule="auto"/>
        <w:rPr>
          <w:rFonts w:cstheme="minorHAnsi"/>
        </w:rPr>
      </w:pPr>
      <w:r w:rsidRPr="00B907D6">
        <w:rPr>
          <w:rFonts w:cstheme="minorHAnsi"/>
        </w:rPr>
        <w:t>For a complete copy of the Customer Satisfaction Survey of Division of Blind Services Clients survey results for SFY 2016-2017, please visit our website at the link below.</w:t>
      </w:r>
    </w:p>
    <w:p w14:paraId="0811584D" w14:textId="77777777" w:rsidR="00B907D6" w:rsidRPr="00B907D6" w:rsidRDefault="00B907D6" w:rsidP="00B907D6">
      <w:pPr>
        <w:spacing w:line="276" w:lineRule="auto"/>
      </w:pPr>
    </w:p>
    <w:p w14:paraId="653D82F5" w14:textId="49FF4B55" w:rsidR="00B56131" w:rsidRDefault="00B56131" w:rsidP="00B907D6"/>
    <w:p w14:paraId="0ABCB5B9" w14:textId="610EEBA8" w:rsidR="009A6880" w:rsidRDefault="00446173" w:rsidP="00F42277">
      <w:pPr>
        <w:rPr>
          <w:szCs w:val="24"/>
          <w:lang w:val="en"/>
        </w:rPr>
      </w:pPr>
      <w:hyperlink r:id="rId35" w:history="1">
        <w:r w:rsidR="000C4BB1">
          <w:rPr>
            <w:rStyle w:val="Hyperlink"/>
            <w:rFonts w:eastAsiaTheme="majorEastAsia"/>
            <w:szCs w:val="24"/>
          </w:rPr>
          <w:t>Florida Division of Blind Services Website</w:t>
        </w:r>
      </w:hyperlink>
      <w:r w:rsidR="00F42277" w:rsidRPr="00396392">
        <w:rPr>
          <w:szCs w:val="24"/>
        </w:rPr>
        <w:t xml:space="preserve"> </w:t>
      </w:r>
      <w:r w:rsidR="00F42277" w:rsidRPr="00396392">
        <w:rPr>
          <w:szCs w:val="24"/>
          <w:lang w:val="en"/>
        </w:rPr>
        <w:t xml:space="preserve"> </w:t>
      </w:r>
    </w:p>
    <w:p w14:paraId="17195D6F" w14:textId="308229C0" w:rsidR="00EA4E73" w:rsidRDefault="00EA4E73" w:rsidP="00F42277">
      <w:pPr>
        <w:rPr>
          <w:szCs w:val="24"/>
          <w:lang w:val="en"/>
        </w:rPr>
      </w:pPr>
    </w:p>
    <w:p w14:paraId="0C88814C" w14:textId="2872D829" w:rsidR="00EA4E73" w:rsidRDefault="00EA4E73" w:rsidP="00F42277">
      <w:pPr>
        <w:rPr>
          <w:szCs w:val="24"/>
          <w:lang w:val="en"/>
        </w:rPr>
      </w:pPr>
    </w:p>
    <w:p w14:paraId="58DB6041" w14:textId="3005481E" w:rsidR="00EA4E73" w:rsidRDefault="00EA4E73" w:rsidP="00F42277">
      <w:pPr>
        <w:rPr>
          <w:szCs w:val="24"/>
          <w:lang w:val="en"/>
        </w:rPr>
      </w:pPr>
    </w:p>
    <w:p w14:paraId="55AC81A3" w14:textId="584DECA8" w:rsidR="00EA4E73" w:rsidRDefault="00EA4E73" w:rsidP="00F42277">
      <w:pPr>
        <w:rPr>
          <w:szCs w:val="24"/>
          <w:lang w:val="en"/>
        </w:rPr>
      </w:pPr>
    </w:p>
    <w:p w14:paraId="407CDCCC" w14:textId="77777777" w:rsidR="00EA4E73" w:rsidRDefault="00EA4E73" w:rsidP="00F42277">
      <w:pPr>
        <w:rPr>
          <w:szCs w:val="24"/>
          <w:lang w:val="en"/>
        </w:rPr>
        <w:sectPr w:rsidR="00EA4E73" w:rsidSect="00D66812">
          <w:pgSz w:w="12240" w:h="15840" w:code="1"/>
          <w:pgMar w:top="1440" w:right="2880" w:bottom="1440" w:left="2880" w:header="720" w:footer="288" w:gutter="0"/>
          <w:pgBorders w:offsetFrom="page">
            <w:top w:val="thinThickMediumGap" w:sz="48" w:space="24" w:color="002060"/>
          </w:pgBorders>
          <w:cols w:space="720"/>
          <w:docGrid w:linePitch="360"/>
        </w:sectPr>
      </w:pPr>
    </w:p>
    <w:p w14:paraId="14738651" w14:textId="158B2BBB" w:rsidR="00EA4E73" w:rsidRDefault="00EA4E73" w:rsidP="00F42277">
      <w:pPr>
        <w:rPr>
          <w:szCs w:val="24"/>
          <w:lang w:val="en"/>
        </w:rPr>
      </w:pPr>
    </w:p>
    <w:p w14:paraId="09B66AE9" w14:textId="2C55D1AF" w:rsidR="005E0587" w:rsidRPr="00104150" w:rsidRDefault="00E50973" w:rsidP="00D42DAA">
      <w:pPr>
        <w:rPr>
          <w:rFonts w:cstheme="minorHAnsi"/>
          <w:b/>
          <w:color w:val="002060"/>
          <w:sz w:val="28"/>
          <w:szCs w:val="28"/>
        </w:rPr>
      </w:pPr>
      <w:r>
        <w:rPr>
          <w:rFonts w:cstheme="minorHAnsi"/>
          <w:b/>
          <w:noProof/>
          <w:sz w:val="32"/>
          <w:szCs w:val="21"/>
        </w:rPr>
        <mc:AlternateContent>
          <mc:Choice Requires="wps">
            <w:drawing>
              <wp:anchor distT="0" distB="0" distL="114300" distR="114300" simplePos="0" relativeHeight="251720704" behindDoc="0" locked="0" layoutInCell="1" allowOverlap="1" wp14:anchorId="2423D60A" wp14:editId="47C3CE28">
                <wp:simplePos x="0" y="0"/>
                <wp:positionH relativeFrom="margin">
                  <wp:align>center</wp:align>
                </wp:positionH>
                <wp:positionV relativeFrom="margin">
                  <wp:align>top</wp:align>
                </wp:positionV>
                <wp:extent cx="4328160" cy="434340"/>
                <wp:effectExtent l="0" t="0" r="15240" b="22860"/>
                <wp:wrapSquare wrapText="bothSides"/>
                <wp:docPr id="12" name="Text Box 12"/>
                <wp:cNvGraphicFramePr/>
                <a:graphic xmlns:a="http://schemas.openxmlformats.org/drawingml/2006/main">
                  <a:graphicData uri="http://schemas.microsoft.com/office/word/2010/wordprocessingShape">
                    <wps:wsp>
                      <wps:cNvSpPr txBox="1"/>
                      <wps:spPr>
                        <a:xfrm>
                          <a:off x="0" y="0"/>
                          <a:ext cx="4328160" cy="434340"/>
                        </a:xfrm>
                        <a:prstGeom prst="rect">
                          <a:avLst/>
                        </a:prstGeom>
                        <a:solidFill>
                          <a:srgbClr val="002060"/>
                        </a:solidFill>
                        <a:ln w="6350">
                          <a:solidFill>
                            <a:prstClr val="black"/>
                          </a:solidFill>
                        </a:ln>
                      </wps:spPr>
                      <wps:txbx>
                        <w:txbxContent>
                          <w:p w14:paraId="38FA1CE3" w14:textId="79D5EA82" w:rsidR="00BA5310" w:rsidRPr="00E50973" w:rsidRDefault="00BA5310" w:rsidP="00E50973">
                            <w:pPr>
                              <w:pStyle w:val="Heading1"/>
                            </w:pPr>
                            <w:bookmarkStart w:id="146" w:name="_Toc501006533"/>
                            <w:bookmarkStart w:id="147" w:name="_Toc501006666"/>
                            <w:bookmarkStart w:id="148" w:name="_Toc501006793"/>
                            <w:bookmarkStart w:id="149" w:name="_Toc501006926"/>
                            <w:bookmarkStart w:id="150" w:name="_Toc501017048"/>
                            <w:bookmarkStart w:id="151" w:name="_Toc501017378"/>
                            <w:bookmarkStart w:id="152" w:name="_Toc501020345"/>
                            <w:bookmarkStart w:id="153" w:name="_Toc501022103"/>
                            <w:bookmarkStart w:id="154" w:name="_Toc500753986"/>
                            <w:bookmarkStart w:id="155" w:name="_Toc500764189"/>
                            <w:r w:rsidRPr="00054A7C">
                              <w:t>Outcomes</w:t>
                            </w:r>
                            <w:bookmarkEnd w:id="146"/>
                            <w:bookmarkEnd w:id="147"/>
                            <w:bookmarkEnd w:id="148"/>
                            <w:bookmarkEnd w:id="149"/>
                            <w:bookmarkEnd w:id="150"/>
                            <w:bookmarkEnd w:id="151"/>
                            <w:bookmarkEnd w:id="152"/>
                            <w:bookmarkEnd w:id="153"/>
                          </w:p>
                          <w:bookmarkEnd w:id="154"/>
                          <w:bookmarkEnd w:id="15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3D60A" id="Text Box 12" o:spid="_x0000_s1053" type="#_x0000_t202" style="position:absolute;margin-left:0;margin-top:0;width:340.8pt;height:34.2pt;z-index:25172070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" fillcolor="#002060" strokeweight=".5pt">
                <v:textbox>
                  <w:txbxContent>
                    <w:p w14:paraId="38FA1CE3" w14:textId="79D5EA82" w:rsidR="00BA5310" w:rsidRPr="00E50973" w:rsidRDefault="00BA5310" w:rsidP="00E50973">
                      <w:pPr>
                        <w:pStyle w:val="Heading1"/>
                      </w:pPr>
                      <w:bookmarkStart w:id="300" w:name="_Toc501006533"/>
                      <w:bookmarkStart w:id="301" w:name="_Toc501006666"/>
                      <w:bookmarkStart w:id="302" w:name="_Toc501006793"/>
                      <w:bookmarkStart w:id="303" w:name="_Toc501006926"/>
                      <w:bookmarkStart w:id="304" w:name="_Toc501017048"/>
                      <w:bookmarkStart w:id="305" w:name="_Toc501017378"/>
                      <w:bookmarkStart w:id="306" w:name="_Toc501020345"/>
                      <w:bookmarkStart w:id="307" w:name="_Toc501022103"/>
                      <w:bookmarkStart w:id="308" w:name="_Toc500753986"/>
                      <w:bookmarkStart w:id="309" w:name="_Toc500764189"/>
                      <w:r w:rsidRPr="00054A7C">
                        <w:t>Outcomes</w:t>
                      </w:r>
                      <w:bookmarkEnd w:id="300"/>
                      <w:bookmarkEnd w:id="301"/>
                      <w:bookmarkEnd w:id="302"/>
                      <w:bookmarkEnd w:id="303"/>
                      <w:bookmarkEnd w:id="304"/>
                      <w:bookmarkEnd w:id="305"/>
                      <w:bookmarkEnd w:id="306"/>
                      <w:bookmarkEnd w:id="307"/>
                    </w:p>
                    <w:bookmarkEnd w:id="308"/>
                    <w:bookmarkEnd w:id="309"/>
                  </w:txbxContent>
                </v:textbox>
                <w10:wrap type="square" anchorx="margin" anchory="margin"/>
              </v:shape>
            </w:pict>
          </mc:Fallback>
        </mc:AlternateContent>
      </w:r>
      <w:r w:rsidR="005E0587" w:rsidRPr="00104150">
        <w:rPr>
          <w:rFonts w:cstheme="minorHAnsi"/>
          <w:b/>
          <w:color w:val="002060"/>
          <w:sz w:val="28"/>
          <w:szCs w:val="28"/>
        </w:rPr>
        <w:t>Florida DBS VR Performance Based Budget Measures</w:t>
      </w:r>
    </w:p>
    <w:p w14:paraId="36302BE3" w14:textId="77777777" w:rsidR="005E0587" w:rsidRPr="00104150" w:rsidRDefault="005E0587" w:rsidP="00A37767">
      <w:pPr>
        <w:rPr>
          <w:rFonts w:cstheme="minorHAnsi"/>
          <w:sz w:val="28"/>
          <w:szCs w:val="28"/>
        </w:rPr>
      </w:pPr>
    </w:p>
    <w:tbl>
      <w:tblPr>
        <w:tblStyle w:val="TableGrid"/>
        <w:tblW w:w="8478" w:type="dxa"/>
        <w:jc w:val="center"/>
        <w:tblLayout w:type="fixed"/>
        <w:tblLook w:val="04A0" w:firstRow="1" w:lastRow="0" w:firstColumn="1" w:lastColumn="0" w:noHBand="0" w:noVBand="1"/>
        <w:tblCaption w:val="DBS VR Performance Based Budget Measures FFY 2013-2017"/>
      </w:tblPr>
      <w:tblGrid>
        <w:gridCol w:w="2142"/>
        <w:gridCol w:w="1260"/>
        <w:gridCol w:w="1314"/>
        <w:gridCol w:w="1170"/>
        <w:gridCol w:w="1296"/>
        <w:gridCol w:w="1296"/>
      </w:tblGrid>
      <w:tr w:rsidR="003C6290" w:rsidRPr="003C6290" w14:paraId="41C953B6" w14:textId="1AF2836B" w:rsidTr="00761F83">
        <w:trPr>
          <w:tblHeader/>
          <w:jc w:val="center"/>
        </w:trPr>
        <w:tc>
          <w:tcPr>
            <w:tcW w:w="2142" w:type="dxa"/>
            <w:shd w:val="clear" w:color="auto" w:fill="002060"/>
          </w:tcPr>
          <w:p w14:paraId="0001C859" w14:textId="77777777" w:rsidR="003C6290" w:rsidRPr="00104150" w:rsidRDefault="003C6290" w:rsidP="009165E5">
            <w:pPr>
              <w:jc w:val="center"/>
              <w:rPr>
                <w:rFonts w:cstheme="minorHAnsi"/>
                <w:b/>
                <w:color w:val="FFFFFF" w:themeColor="background1"/>
                <w:sz w:val="20"/>
              </w:rPr>
            </w:pPr>
            <w:r w:rsidRPr="00104150">
              <w:rPr>
                <w:rFonts w:cstheme="minorHAnsi"/>
                <w:b/>
                <w:color w:val="FFFFFF" w:themeColor="background1"/>
                <w:sz w:val="20"/>
              </w:rPr>
              <w:t>DBS VR Performance Based Data</w:t>
            </w:r>
          </w:p>
        </w:tc>
        <w:tc>
          <w:tcPr>
            <w:tcW w:w="1260" w:type="dxa"/>
            <w:shd w:val="clear" w:color="auto" w:fill="002060"/>
            <w:vAlign w:val="bottom"/>
          </w:tcPr>
          <w:p w14:paraId="5B024400" w14:textId="77777777" w:rsidR="003C6290" w:rsidRPr="00104150" w:rsidRDefault="003C6290" w:rsidP="009165E5">
            <w:pPr>
              <w:jc w:val="center"/>
              <w:rPr>
                <w:rFonts w:cstheme="minorHAnsi"/>
                <w:b/>
                <w:color w:val="FFFFFF" w:themeColor="background1"/>
                <w:sz w:val="20"/>
              </w:rPr>
            </w:pPr>
            <w:r w:rsidRPr="00104150">
              <w:rPr>
                <w:rFonts w:cstheme="minorHAnsi"/>
                <w:b/>
                <w:color w:val="FFFFFF" w:themeColor="background1"/>
                <w:sz w:val="20"/>
              </w:rPr>
              <w:t>FFY2013</w:t>
            </w:r>
          </w:p>
        </w:tc>
        <w:tc>
          <w:tcPr>
            <w:tcW w:w="1314" w:type="dxa"/>
            <w:shd w:val="clear" w:color="auto" w:fill="002060"/>
            <w:vAlign w:val="bottom"/>
          </w:tcPr>
          <w:p w14:paraId="00F79F60" w14:textId="77777777" w:rsidR="003C6290" w:rsidRPr="00104150" w:rsidRDefault="003C6290" w:rsidP="009165E5">
            <w:pPr>
              <w:jc w:val="center"/>
              <w:rPr>
                <w:rFonts w:cstheme="minorHAnsi"/>
                <w:b/>
                <w:color w:val="FFFFFF" w:themeColor="background1"/>
                <w:sz w:val="20"/>
              </w:rPr>
            </w:pPr>
            <w:r w:rsidRPr="00104150">
              <w:rPr>
                <w:rFonts w:cstheme="minorHAnsi"/>
                <w:b/>
                <w:color w:val="FFFFFF" w:themeColor="background1"/>
                <w:sz w:val="20"/>
              </w:rPr>
              <w:t>FFY2014</w:t>
            </w:r>
          </w:p>
        </w:tc>
        <w:tc>
          <w:tcPr>
            <w:tcW w:w="1170" w:type="dxa"/>
            <w:shd w:val="clear" w:color="auto" w:fill="002060"/>
            <w:vAlign w:val="bottom"/>
          </w:tcPr>
          <w:p w14:paraId="36A9E484" w14:textId="77777777" w:rsidR="003C6290" w:rsidRPr="00104150" w:rsidRDefault="003C6290" w:rsidP="009165E5">
            <w:pPr>
              <w:jc w:val="center"/>
              <w:rPr>
                <w:rFonts w:cstheme="minorHAnsi"/>
                <w:b/>
                <w:color w:val="FFFFFF" w:themeColor="background1"/>
                <w:sz w:val="20"/>
              </w:rPr>
            </w:pPr>
            <w:r w:rsidRPr="00104150">
              <w:rPr>
                <w:rFonts w:cstheme="minorHAnsi"/>
                <w:b/>
                <w:color w:val="FFFFFF" w:themeColor="background1"/>
                <w:sz w:val="20"/>
              </w:rPr>
              <w:t>FFY2015</w:t>
            </w:r>
          </w:p>
        </w:tc>
        <w:tc>
          <w:tcPr>
            <w:tcW w:w="1296" w:type="dxa"/>
            <w:shd w:val="clear" w:color="auto" w:fill="002060"/>
            <w:vAlign w:val="bottom"/>
          </w:tcPr>
          <w:p w14:paraId="2EB0701A" w14:textId="77777777" w:rsidR="003C6290" w:rsidRPr="00104150" w:rsidRDefault="003C6290" w:rsidP="009165E5">
            <w:pPr>
              <w:jc w:val="center"/>
              <w:rPr>
                <w:rFonts w:cstheme="minorHAnsi"/>
                <w:b/>
                <w:color w:val="FFFFFF" w:themeColor="background1"/>
                <w:sz w:val="20"/>
              </w:rPr>
            </w:pPr>
            <w:r w:rsidRPr="00104150">
              <w:rPr>
                <w:rFonts w:cstheme="minorHAnsi"/>
                <w:b/>
                <w:color w:val="FFFFFF" w:themeColor="background1"/>
                <w:sz w:val="20"/>
              </w:rPr>
              <w:t>FFY2016</w:t>
            </w:r>
          </w:p>
        </w:tc>
        <w:tc>
          <w:tcPr>
            <w:tcW w:w="1296" w:type="dxa"/>
            <w:shd w:val="clear" w:color="auto" w:fill="002060"/>
            <w:vAlign w:val="bottom"/>
          </w:tcPr>
          <w:p w14:paraId="64A86939" w14:textId="3E87CC11" w:rsidR="003C6290" w:rsidRPr="00104150" w:rsidRDefault="003C6290" w:rsidP="003C6290">
            <w:pPr>
              <w:jc w:val="center"/>
              <w:rPr>
                <w:rFonts w:cstheme="minorHAnsi"/>
                <w:b/>
                <w:color w:val="FFFFFF" w:themeColor="background1"/>
                <w:sz w:val="20"/>
              </w:rPr>
            </w:pPr>
            <w:r w:rsidRPr="00104150">
              <w:rPr>
                <w:rFonts w:cstheme="minorHAnsi"/>
                <w:b/>
                <w:color w:val="FFFFFF" w:themeColor="background1"/>
                <w:sz w:val="20"/>
              </w:rPr>
              <w:t>FFY 2017</w:t>
            </w:r>
          </w:p>
        </w:tc>
      </w:tr>
      <w:tr w:rsidR="003C6290" w:rsidRPr="003C6290" w14:paraId="57C541B1" w14:textId="2BD9A93E" w:rsidTr="00761F83">
        <w:trPr>
          <w:jc w:val="center"/>
        </w:trPr>
        <w:tc>
          <w:tcPr>
            <w:tcW w:w="2142" w:type="dxa"/>
          </w:tcPr>
          <w:p w14:paraId="639D44C8" w14:textId="77777777" w:rsidR="003C6290" w:rsidRPr="003C6290" w:rsidRDefault="003C6290" w:rsidP="009165E5">
            <w:pPr>
              <w:rPr>
                <w:rFonts w:cstheme="minorHAnsi"/>
                <w:sz w:val="20"/>
              </w:rPr>
            </w:pPr>
            <w:r w:rsidRPr="003C6290">
              <w:rPr>
                <w:rFonts w:cstheme="minorHAnsi"/>
                <w:sz w:val="20"/>
              </w:rPr>
              <w:t>Number of Customers Served</w:t>
            </w:r>
          </w:p>
        </w:tc>
        <w:tc>
          <w:tcPr>
            <w:tcW w:w="1260" w:type="dxa"/>
            <w:vAlign w:val="bottom"/>
          </w:tcPr>
          <w:p w14:paraId="65852568" w14:textId="350CB09C" w:rsidR="003C6290" w:rsidRPr="003C6290" w:rsidRDefault="00D42DAA" w:rsidP="009165E5">
            <w:pPr>
              <w:jc w:val="center"/>
              <w:rPr>
                <w:rFonts w:cstheme="minorHAnsi"/>
                <w:sz w:val="20"/>
              </w:rPr>
            </w:pPr>
            <w:r>
              <w:rPr>
                <w:rFonts w:cstheme="minorHAnsi"/>
                <w:sz w:val="20"/>
              </w:rPr>
              <w:t>5417</w:t>
            </w:r>
          </w:p>
        </w:tc>
        <w:tc>
          <w:tcPr>
            <w:tcW w:w="1314" w:type="dxa"/>
            <w:vAlign w:val="bottom"/>
          </w:tcPr>
          <w:p w14:paraId="3FF8F081" w14:textId="2200FA0F" w:rsidR="003C6290" w:rsidRPr="003C6290" w:rsidRDefault="00D42DAA" w:rsidP="009165E5">
            <w:pPr>
              <w:jc w:val="center"/>
              <w:rPr>
                <w:rFonts w:cstheme="minorHAnsi"/>
                <w:sz w:val="20"/>
              </w:rPr>
            </w:pPr>
            <w:r>
              <w:rPr>
                <w:rFonts w:cstheme="minorHAnsi"/>
                <w:color w:val="000000" w:themeColor="text1"/>
                <w:sz w:val="20"/>
              </w:rPr>
              <w:t>5357</w:t>
            </w:r>
          </w:p>
        </w:tc>
        <w:tc>
          <w:tcPr>
            <w:tcW w:w="1170" w:type="dxa"/>
            <w:shd w:val="clear" w:color="auto" w:fill="auto"/>
            <w:vAlign w:val="bottom"/>
          </w:tcPr>
          <w:p w14:paraId="4C2F6A04" w14:textId="28CD30E7" w:rsidR="003C6290" w:rsidRPr="003C6290" w:rsidRDefault="00D42DAA" w:rsidP="009165E5">
            <w:pPr>
              <w:jc w:val="center"/>
              <w:rPr>
                <w:rFonts w:cstheme="minorHAnsi"/>
                <w:sz w:val="20"/>
              </w:rPr>
            </w:pPr>
            <w:r>
              <w:rPr>
                <w:rFonts w:cstheme="minorHAnsi"/>
                <w:sz w:val="20"/>
              </w:rPr>
              <w:t>5282</w:t>
            </w:r>
          </w:p>
        </w:tc>
        <w:tc>
          <w:tcPr>
            <w:tcW w:w="1296" w:type="dxa"/>
            <w:shd w:val="clear" w:color="auto" w:fill="auto"/>
            <w:vAlign w:val="bottom"/>
          </w:tcPr>
          <w:p w14:paraId="5202FD89" w14:textId="5C8AD6D9" w:rsidR="003C6290" w:rsidRPr="003C6290" w:rsidRDefault="00D42DAA" w:rsidP="009165E5">
            <w:pPr>
              <w:jc w:val="center"/>
              <w:rPr>
                <w:rFonts w:cstheme="minorHAnsi"/>
                <w:sz w:val="20"/>
              </w:rPr>
            </w:pPr>
            <w:r>
              <w:rPr>
                <w:rFonts w:cstheme="minorHAnsi"/>
                <w:sz w:val="20"/>
              </w:rPr>
              <w:t>5333</w:t>
            </w:r>
          </w:p>
        </w:tc>
        <w:tc>
          <w:tcPr>
            <w:tcW w:w="1296" w:type="dxa"/>
            <w:vAlign w:val="bottom"/>
          </w:tcPr>
          <w:p w14:paraId="583E7AD3" w14:textId="1A025DAB" w:rsidR="003C6290" w:rsidRPr="003C6290" w:rsidRDefault="003C6290" w:rsidP="007F605D">
            <w:pPr>
              <w:jc w:val="center"/>
              <w:rPr>
                <w:rFonts w:cstheme="minorHAnsi"/>
                <w:sz w:val="20"/>
              </w:rPr>
            </w:pPr>
            <w:r w:rsidRPr="003C6290">
              <w:rPr>
                <w:rFonts w:cstheme="minorHAnsi"/>
                <w:sz w:val="20"/>
              </w:rPr>
              <w:t>5039</w:t>
            </w:r>
          </w:p>
        </w:tc>
      </w:tr>
      <w:tr w:rsidR="003C6290" w:rsidRPr="003C6290" w14:paraId="54DC0E5A" w14:textId="6FFADF8B" w:rsidTr="00761F83">
        <w:trPr>
          <w:jc w:val="center"/>
        </w:trPr>
        <w:tc>
          <w:tcPr>
            <w:tcW w:w="2142" w:type="dxa"/>
          </w:tcPr>
          <w:p w14:paraId="457603BC" w14:textId="77777777" w:rsidR="003C6290" w:rsidRPr="003C6290" w:rsidRDefault="003C6290" w:rsidP="009165E5">
            <w:pPr>
              <w:rPr>
                <w:rFonts w:cstheme="minorHAnsi"/>
                <w:sz w:val="20"/>
              </w:rPr>
            </w:pPr>
            <w:r w:rsidRPr="003C6290">
              <w:rPr>
                <w:rFonts w:cstheme="minorHAnsi"/>
                <w:sz w:val="20"/>
              </w:rPr>
              <w:t>Number of Customers Successfully Closed</w:t>
            </w:r>
          </w:p>
        </w:tc>
        <w:tc>
          <w:tcPr>
            <w:tcW w:w="1260" w:type="dxa"/>
            <w:vAlign w:val="bottom"/>
          </w:tcPr>
          <w:p w14:paraId="756C4884" w14:textId="77777777" w:rsidR="003C6290" w:rsidRPr="003C6290" w:rsidRDefault="003C6290" w:rsidP="009165E5">
            <w:pPr>
              <w:jc w:val="center"/>
              <w:rPr>
                <w:rFonts w:cstheme="minorHAnsi"/>
                <w:sz w:val="20"/>
              </w:rPr>
            </w:pPr>
            <w:r w:rsidRPr="003C6290">
              <w:rPr>
                <w:rFonts w:cstheme="minorHAnsi"/>
                <w:sz w:val="20"/>
              </w:rPr>
              <w:t>690</w:t>
            </w:r>
          </w:p>
        </w:tc>
        <w:tc>
          <w:tcPr>
            <w:tcW w:w="1314" w:type="dxa"/>
            <w:vAlign w:val="bottom"/>
          </w:tcPr>
          <w:p w14:paraId="5626DF25" w14:textId="77777777" w:rsidR="003C6290" w:rsidRPr="003C6290" w:rsidRDefault="003C6290" w:rsidP="009165E5">
            <w:pPr>
              <w:jc w:val="center"/>
              <w:rPr>
                <w:rFonts w:cstheme="minorHAnsi"/>
                <w:sz w:val="20"/>
              </w:rPr>
            </w:pPr>
            <w:r w:rsidRPr="003C6290">
              <w:rPr>
                <w:rFonts w:cstheme="minorHAnsi"/>
                <w:sz w:val="20"/>
              </w:rPr>
              <w:t>721</w:t>
            </w:r>
          </w:p>
        </w:tc>
        <w:tc>
          <w:tcPr>
            <w:tcW w:w="1170" w:type="dxa"/>
            <w:shd w:val="clear" w:color="auto" w:fill="auto"/>
            <w:vAlign w:val="bottom"/>
          </w:tcPr>
          <w:p w14:paraId="2C4B7D90" w14:textId="412E95BB" w:rsidR="003C6290" w:rsidRPr="003C6290" w:rsidRDefault="00D42DAA" w:rsidP="009165E5">
            <w:pPr>
              <w:jc w:val="center"/>
              <w:rPr>
                <w:rFonts w:cstheme="minorHAnsi"/>
                <w:sz w:val="20"/>
              </w:rPr>
            </w:pPr>
            <w:r>
              <w:rPr>
                <w:rFonts w:cstheme="minorHAnsi"/>
                <w:sz w:val="20"/>
              </w:rPr>
              <w:t>771</w:t>
            </w:r>
          </w:p>
        </w:tc>
        <w:tc>
          <w:tcPr>
            <w:tcW w:w="1296" w:type="dxa"/>
            <w:shd w:val="clear" w:color="auto" w:fill="auto"/>
            <w:vAlign w:val="bottom"/>
          </w:tcPr>
          <w:p w14:paraId="671CBF19" w14:textId="77777777" w:rsidR="003C6290" w:rsidRPr="003C6290" w:rsidRDefault="003C6290" w:rsidP="009165E5">
            <w:pPr>
              <w:jc w:val="center"/>
              <w:rPr>
                <w:rFonts w:cstheme="minorHAnsi"/>
                <w:sz w:val="20"/>
              </w:rPr>
            </w:pPr>
            <w:r w:rsidRPr="003C6290">
              <w:rPr>
                <w:rFonts w:cstheme="minorHAnsi"/>
                <w:sz w:val="20"/>
              </w:rPr>
              <w:t>813</w:t>
            </w:r>
          </w:p>
        </w:tc>
        <w:tc>
          <w:tcPr>
            <w:tcW w:w="1296" w:type="dxa"/>
            <w:vAlign w:val="bottom"/>
          </w:tcPr>
          <w:p w14:paraId="065ED11C" w14:textId="5A8D5928" w:rsidR="003C6290" w:rsidRPr="003C6290" w:rsidRDefault="003C6290" w:rsidP="007F605D">
            <w:pPr>
              <w:jc w:val="center"/>
              <w:rPr>
                <w:rFonts w:cstheme="minorHAnsi"/>
                <w:sz w:val="20"/>
              </w:rPr>
            </w:pPr>
            <w:r w:rsidRPr="003C6290">
              <w:rPr>
                <w:rFonts w:cstheme="minorHAnsi"/>
                <w:sz w:val="20"/>
              </w:rPr>
              <w:t>851</w:t>
            </w:r>
          </w:p>
        </w:tc>
      </w:tr>
    </w:tbl>
    <w:p w14:paraId="149F5D77" w14:textId="77777777" w:rsidR="005E0587" w:rsidRPr="003C6290" w:rsidRDefault="005E0587" w:rsidP="005E0587">
      <w:pPr>
        <w:pStyle w:val="NoSpacing"/>
        <w:rPr>
          <w:rFonts w:asciiTheme="minorHAnsi" w:hAnsiTheme="minorHAnsi" w:cstheme="minorHAnsi"/>
        </w:rPr>
      </w:pPr>
      <w:r w:rsidRPr="003C6290">
        <w:rPr>
          <w:rFonts w:asciiTheme="minorHAnsi" w:hAnsiTheme="minorHAnsi" w:cstheme="minorHAnsi"/>
          <w:b/>
          <w:sz w:val="32"/>
          <w:szCs w:val="21"/>
        </w:rPr>
        <w:tab/>
      </w:r>
    </w:p>
    <w:p w14:paraId="40D16650" w14:textId="77777777" w:rsidR="005E0587" w:rsidRPr="003C6290" w:rsidRDefault="005E0587" w:rsidP="005E0587">
      <w:pPr>
        <w:pStyle w:val="NoSpacing"/>
        <w:rPr>
          <w:rFonts w:asciiTheme="minorHAnsi" w:hAnsiTheme="minorHAnsi" w:cstheme="minorHAnsi"/>
        </w:rPr>
      </w:pPr>
    </w:p>
    <w:p w14:paraId="3C4EDADD" w14:textId="77777777" w:rsidR="005E0587" w:rsidRPr="003C6290" w:rsidRDefault="005E0587" w:rsidP="00A7582A">
      <w:pPr>
        <w:pBdr>
          <w:bottom w:val="thinThickMediumGap" w:sz="48" w:space="1" w:color="002060"/>
        </w:pBdr>
        <w:rPr>
          <w:rFonts w:cstheme="minorHAnsi"/>
        </w:rPr>
      </w:pPr>
    </w:p>
    <w:p w14:paraId="382F14EC" w14:textId="77777777" w:rsidR="005E0587" w:rsidRPr="003C6290" w:rsidRDefault="005E0587" w:rsidP="005E0587">
      <w:pPr>
        <w:rPr>
          <w:rFonts w:cstheme="minorHAnsi"/>
        </w:rPr>
      </w:pPr>
    </w:p>
    <w:p w14:paraId="014263E6" w14:textId="2CD99633" w:rsidR="005E0587" w:rsidRPr="00104150" w:rsidRDefault="005E0587" w:rsidP="003C6290">
      <w:pPr>
        <w:pStyle w:val="NoSpacing"/>
        <w:jc w:val="center"/>
        <w:rPr>
          <w:rFonts w:asciiTheme="minorHAnsi" w:hAnsiTheme="minorHAnsi" w:cstheme="minorHAnsi"/>
          <w:sz w:val="28"/>
          <w:szCs w:val="28"/>
        </w:rPr>
      </w:pPr>
      <w:r w:rsidRPr="00104150">
        <w:rPr>
          <w:rFonts w:asciiTheme="minorHAnsi" w:hAnsiTheme="minorHAnsi" w:cstheme="minorHAnsi"/>
          <w:b/>
          <w:color w:val="002060"/>
          <w:sz w:val="28"/>
          <w:szCs w:val="28"/>
        </w:rPr>
        <w:t>Consumers Earnings Data –Federal Fiscal Year</w:t>
      </w:r>
    </w:p>
    <w:p w14:paraId="6AFF30F0" w14:textId="77777777" w:rsidR="005E0587" w:rsidRPr="003C6290" w:rsidRDefault="005E0587" w:rsidP="003C6290">
      <w:pPr>
        <w:jc w:val="center"/>
        <w:rPr>
          <w:rFonts w:cstheme="minorHAnsi"/>
        </w:rPr>
      </w:pPr>
    </w:p>
    <w:tbl>
      <w:tblPr>
        <w:tblStyle w:val="TableGrid"/>
        <w:tblpPr w:leftFromText="180" w:rightFromText="180" w:bottomFromText="200" w:vertAnchor="text" w:horzAnchor="margin" w:tblpXSpec="center" w:tblpY="178"/>
        <w:tblW w:w="8568" w:type="dxa"/>
        <w:tblLayout w:type="fixed"/>
        <w:tblLook w:val="04A0" w:firstRow="1" w:lastRow="0" w:firstColumn="1" w:lastColumn="0" w:noHBand="0" w:noVBand="1"/>
        <w:tblCaption w:val="consumer Earnings Date for FFY 2013-2017"/>
      </w:tblPr>
      <w:tblGrid>
        <w:gridCol w:w="2178"/>
        <w:gridCol w:w="1260"/>
        <w:gridCol w:w="1350"/>
        <w:gridCol w:w="1260"/>
        <w:gridCol w:w="1260"/>
        <w:gridCol w:w="1260"/>
      </w:tblGrid>
      <w:tr w:rsidR="003C6290" w:rsidRPr="003C6290" w14:paraId="63595BE0" w14:textId="0E2529D8" w:rsidTr="00761F83">
        <w:trPr>
          <w:trHeight w:val="432"/>
          <w:tblHeader/>
        </w:trPr>
        <w:tc>
          <w:tcPr>
            <w:tcW w:w="2178" w:type="dxa"/>
            <w:shd w:val="clear" w:color="auto" w:fill="002060"/>
            <w:noWrap/>
            <w:hideMark/>
          </w:tcPr>
          <w:p w14:paraId="4D0789AF" w14:textId="77777777" w:rsidR="003C6290" w:rsidRPr="00104150" w:rsidRDefault="003C6290" w:rsidP="009165E5">
            <w:pPr>
              <w:rPr>
                <w:rFonts w:cstheme="minorHAnsi"/>
                <w:color w:val="FFFFFF" w:themeColor="background1"/>
                <w:sz w:val="20"/>
                <w:szCs w:val="21"/>
              </w:rPr>
            </w:pPr>
          </w:p>
        </w:tc>
        <w:tc>
          <w:tcPr>
            <w:tcW w:w="1260" w:type="dxa"/>
            <w:shd w:val="clear" w:color="auto" w:fill="002060"/>
            <w:noWrap/>
            <w:vAlign w:val="bottom"/>
            <w:hideMark/>
          </w:tcPr>
          <w:p w14:paraId="05E87AED" w14:textId="77777777" w:rsidR="003C6290" w:rsidRPr="00104150" w:rsidRDefault="003C6290" w:rsidP="003C6290">
            <w:pPr>
              <w:jc w:val="center"/>
              <w:rPr>
                <w:rFonts w:cstheme="minorHAnsi"/>
                <w:b/>
                <w:color w:val="FFFFFF" w:themeColor="background1"/>
                <w:sz w:val="20"/>
                <w:szCs w:val="21"/>
              </w:rPr>
            </w:pPr>
            <w:r w:rsidRPr="00104150">
              <w:rPr>
                <w:rFonts w:cstheme="minorHAnsi"/>
                <w:b/>
                <w:color w:val="FFFFFF" w:themeColor="background1"/>
                <w:sz w:val="20"/>
                <w:szCs w:val="21"/>
              </w:rPr>
              <w:t>FFY2013</w:t>
            </w:r>
          </w:p>
        </w:tc>
        <w:tc>
          <w:tcPr>
            <w:tcW w:w="1350" w:type="dxa"/>
            <w:shd w:val="clear" w:color="auto" w:fill="002060"/>
            <w:noWrap/>
            <w:vAlign w:val="bottom"/>
            <w:hideMark/>
          </w:tcPr>
          <w:p w14:paraId="42C09291" w14:textId="77777777" w:rsidR="003C6290" w:rsidRPr="00104150" w:rsidRDefault="003C6290" w:rsidP="003C6290">
            <w:pPr>
              <w:jc w:val="center"/>
              <w:rPr>
                <w:rFonts w:cstheme="minorHAnsi"/>
                <w:b/>
                <w:color w:val="FFFFFF" w:themeColor="background1"/>
                <w:sz w:val="20"/>
                <w:szCs w:val="21"/>
              </w:rPr>
            </w:pPr>
            <w:r w:rsidRPr="00104150">
              <w:rPr>
                <w:rFonts w:cstheme="minorHAnsi"/>
                <w:b/>
                <w:color w:val="FFFFFF" w:themeColor="background1"/>
                <w:sz w:val="20"/>
                <w:szCs w:val="21"/>
              </w:rPr>
              <w:t>FFY2014</w:t>
            </w:r>
          </w:p>
        </w:tc>
        <w:tc>
          <w:tcPr>
            <w:tcW w:w="1260" w:type="dxa"/>
            <w:shd w:val="clear" w:color="auto" w:fill="002060"/>
            <w:vAlign w:val="bottom"/>
          </w:tcPr>
          <w:p w14:paraId="70C38E8D" w14:textId="77777777" w:rsidR="003C6290" w:rsidRPr="00104150" w:rsidRDefault="003C6290" w:rsidP="003C6290">
            <w:pPr>
              <w:jc w:val="center"/>
              <w:rPr>
                <w:rFonts w:cstheme="minorHAnsi"/>
                <w:b/>
                <w:color w:val="FFFFFF" w:themeColor="background1"/>
                <w:sz w:val="20"/>
                <w:szCs w:val="21"/>
              </w:rPr>
            </w:pPr>
            <w:r w:rsidRPr="00104150">
              <w:rPr>
                <w:rFonts w:cstheme="minorHAnsi"/>
                <w:b/>
                <w:color w:val="FFFFFF" w:themeColor="background1"/>
                <w:sz w:val="20"/>
                <w:szCs w:val="21"/>
              </w:rPr>
              <w:t>FFY2015</w:t>
            </w:r>
          </w:p>
        </w:tc>
        <w:tc>
          <w:tcPr>
            <w:tcW w:w="1260" w:type="dxa"/>
            <w:shd w:val="clear" w:color="auto" w:fill="002060"/>
            <w:vAlign w:val="bottom"/>
          </w:tcPr>
          <w:p w14:paraId="1940BB2D" w14:textId="77777777" w:rsidR="003C6290" w:rsidRPr="00104150" w:rsidRDefault="003C6290" w:rsidP="003C6290">
            <w:pPr>
              <w:jc w:val="center"/>
              <w:rPr>
                <w:rFonts w:cstheme="minorHAnsi"/>
                <w:b/>
                <w:color w:val="FFFFFF" w:themeColor="background1"/>
                <w:sz w:val="20"/>
                <w:szCs w:val="21"/>
              </w:rPr>
            </w:pPr>
            <w:r w:rsidRPr="00104150">
              <w:rPr>
                <w:rFonts w:cstheme="minorHAnsi"/>
                <w:b/>
                <w:color w:val="FFFFFF" w:themeColor="background1"/>
                <w:sz w:val="20"/>
                <w:szCs w:val="21"/>
              </w:rPr>
              <w:t>FFY2016</w:t>
            </w:r>
          </w:p>
        </w:tc>
        <w:tc>
          <w:tcPr>
            <w:tcW w:w="1260" w:type="dxa"/>
            <w:shd w:val="clear" w:color="auto" w:fill="002060"/>
            <w:vAlign w:val="bottom"/>
          </w:tcPr>
          <w:p w14:paraId="42C2F3F3" w14:textId="5F379889" w:rsidR="003C6290" w:rsidRPr="00104150" w:rsidRDefault="003C6290" w:rsidP="003C6290">
            <w:pPr>
              <w:jc w:val="center"/>
              <w:rPr>
                <w:rFonts w:cstheme="minorHAnsi"/>
                <w:b/>
                <w:color w:val="FFFFFF" w:themeColor="background1"/>
                <w:sz w:val="20"/>
                <w:szCs w:val="21"/>
              </w:rPr>
            </w:pPr>
            <w:r w:rsidRPr="00104150">
              <w:rPr>
                <w:rFonts w:cstheme="minorHAnsi"/>
                <w:b/>
                <w:color w:val="FFFFFF" w:themeColor="background1"/>
                <w:sz w:val="20"/>
                <w:szCs w:val="21"/>
              </w:rPr>
              <w:t>FFY 2017</w:t>
            </w:r>
          </w:p>
        </w:tc>
      </w:tr>
      <w:tr w:rsidR="003C6290" w:rsidRPr="003C6290" w14:paraId="52C951F0" w14:textId="4C1578C2" w:rsidTr="00761F83">
        <w:trPr>
          <w:trHeight w:val="624"/>
        </w:trPr>
        <w:tc>
          <w:tcPr>
            <w:tcW w:w="2178" w:type="dxa"/>
            <w:noWrap/>
          </w:tcPr>
          <w:p w14:paraId="762698DB" w14:textId="77777777" w:rsidR="003C6290" w:rsidRPr="003C6290" w:rsidRDefault="003C6290" w:rsidP="009165E5">
            <w:pPr>
              <w:rPr>
                <w:rFonts w:cstheme="minorHAnsi"/>
                <w:sz w:val="20"/>
                <w:szCs w:val="21"/>
              </w:rPr>
            </w:pPr>
            <w:r w:rsidRPr="003C6290">
              <w:rPr>
                <w:rFonts w:cstheme="minorHAnsi"/>
                <w:sz w:val="20"/>
                <w:szCs w:val="21"/>
              </w:rPr>
              <w:t>Average # of Hours worked per week</w:t>
            </w:r>
          </w:p>
        </w:tc>
        <w:tc>
          <w:tcPr>
            <w:tcW w:w="1260" w:type="dxa"/>
            <w:noWrap/>
          </w:tcPr>
          <w:p w14:paraId="72CD4A69" w14:textId="77777777" w:rsidR="003C6290" w:rsidRPr="003C6290" w:rsidRDefault="003C6290" w:rsidP="009165E5">
            <w:pPr>
              <w:jc w:val="center"/>
              <w:rPr>
                <w:rFonts w:cstheme="minorHAnsi"/>
                <w:sz w:val="20"/>
                <w:szCs w:val="21"/>
              </w:rPr>
            </w:pPr>
            <w:r w:rsidRPr="003C6290">
              <w:rPr>
                <w:rFonts w:cstheme="minorHAnsi"/>
                <w:sz w:val="20"/>
                <w:szCs w:val="21"/>
              </w:rPr>
              <w:t>30.35</w:t>
            </w:r>
          </w:p>
        </w:tc>
        <w:tc>
          <w:tcPr>
            <w:tcW w:w="1350" w:type="dxa"/>
            <w:noWrap/>
          </w:tcPr>
          <w:p w14:paraId="48AC997A" w14:textId="77777777" w:rsidR="003C6290" w:rsidRPr="003C6290" w:rsidRDefault="003C6290" w:rsidP="009165E5">
            <w:pPr>
              <w:jc w:val="center"/>
              <w:rPr>
                <w:rFonts w:cstheme="minorHAnsi"/>
                <w:sz w:val="20"/>
                <w:szCs w:val="21"/>
              </w:rPr>
            </w:pPr>
            <w:r w:rsidRPr="003C6290">
              <w:rPr>
                <w:rFonts w:cstheme="minorHAnsi"/>
                <w:sz w:val="20"/>
                <w:szCs w:val="21"/>
              </w:rPr>
              <w:t>29.64</w:t>
            </w:r>
          </w:p>
        </w:tc>
        <w:tc>
          <w:tcPr>
            <w:tcW w:w="1260" w:type="dxa"/>
          </w:tcPr>
          <w:p w14:paraId="2088B690" w14:textId="77777777" w:rsidR="003C6290" w:rsidRPr="003C6290" w:rsidRDefault="003C6290" w:rsidP="009165E5">
            <w:pPr>
              <w:jc w:val="center"/>
              <w:rPr>
                <w:rFonts w:cstheme="minorHAnsi"/>
                <w:sz w:val="20"/>
                <w:szCs w:val="21"/>
              </w:rPr>
            </w:pPr>
            <w:r w:rsidRPr="003C6290">
              <w:rPr>
                <w:rFonts w:cstheme="minorHAnsi"/>
                <w:sz w:val="20"/>
                <w:szCs w:val="21"/>
              </w:rPr>
              <w:t>28.98</w:t>
            </w:r>
          </w:p>
        </w:tc>
        <w:tc>
          <w:tcPr>
            <w:tcW w:w="1260" w:type="dxa"/>
          </w:tcPr>
          <w:p w14:paraId="37D0729A" w14:textId="77777777" w:rsidR="003C6290" w:rsidRPr="003C6290" w:rsidRDefault="003C6290" w:rsidP="009165E5">
            <w:pPr>
              <w:jc w:val="center"/>
              <w:rPr>
                <w:rFonts w:cstheme="minorHAnsi"/>
                <w:sz w:val="20"/>
                <w:szCs w:val="21"/>
              </w:rPr>
            </w:pPr>
            <w:r w:rsidRPr="003C6290">
              <w:rPr>
                <w:rFonts w:cstheme="minorHAnsi"/>
                <w:sz w:val="20"/>
                <w:szCs w:val="21"/>
              </w:rPr>
              <w:t>27.76</w:t>
            </w:r>
          </w:p>
        </w:tc>
        <w:tc>
          <w:tcPr>
            <w:tcW w:w="1260" w:type="dxa"/>
          </w:tcPr>
          <w:p w14:paraId="6EC68F41" w14:textId="37B85337" w:rsidR="003C6290" w:rsidRPr="003C6290" w:rsidRDefault="003C6290" w:rsidP="009165E5">
            <w:pPr>
              <w:jc w:val="center"/>
              <w:rPr>
                <w:rFonts w:cstheme="minorHAnsi"/>
                <w:sz w:val="20"/>
                <w:szCs w:val="21"/>
              </w:rPr>
            </w:pPr>
            <w:r w:rsidRPr="003C6290">
              <w:rPr>
                <w:rFonts w:cstheme="minorHAnsi"/>
                <w:sz w:val="20"/>
                <w:szCs w:val="21"/>
              </w:rPr>
              <w:t>28.94</w:t>
            </w:r>
          </w:p>
        </w:tc>
      </w:tr>
      <w:tr w:rsidR="003C6290" w:rsidRPr="003C6290" w14:paraId="7D44B7E4" w14:textId="52729637" w:rsidTr="00761F83">
        <w:trPr>
          <w:trHeight w:val="525"/>
        </w:trPr>
        <w:tc>
          <w:tcPr>
            <w:tcW w:w="2178" w:type="dxa"/>
            <w:noWrap/>
          </w:tcPr>
          <w:p w14:paraId="105955C8" w14:textId="77777777" w:rsidR="003C6290" w:rsidRPr="003C6290" w:rsidRDefault="003C6290" w:rsidP="009165E5">
            <w:pPr>
              <w:rPr>
                <w:rFonts w:cstheme="minorHAnsi"/>
                <w:sz w:val="20"/>
                <w:szCs w:val="21"/>
              </w:rPr>
            </w:pPr>
            <w:r w:rsidRPr="003C6290">
              <w:rPr>
                <w:rFonts w:cstheme="minorHAnsi"/>
                <w:sz w:val="20"/>
                <w:szCs w:val="21"/>
              </w:rPr>
              <w:t xml:space="preserve">Average Hourly Wage </w:t>
            </w:r>
          </w:p>
        </w:tc>
        <w:tc>
          <w:tcPr>
            <w:tcW w:w="1260" w:type="dxa"/>
            <w:noWrap/>
          </w:tcPr>
          <w:p w14:paraId="061B8AB7" w14:textId="77777777" w:rsidR="003C6290" w:rsidRPr="003C6290" w:rsidRDefault="003C6290" w:rsidP="009165E5">
            <w:pPr>
              <w:jc w:val="center"/>
              <w:rPr>
                <w:rFonts w:cstheme="minorHAnsi"/>
                <w:sz w:val="20"/>
                <w:szCs w:val="21"/>
              </w:rPr>
            </w:pPr>
            <w:r w:rsidRPr="003C6290">
              <w:rPr>
                <w:rFonts w:cstheme="minorHAnsi"/>
                <w:sz w:val="20"/>
                <w:szCs w:val="21"/>
              </w:rPr>
              <w:t>$13.41</w:t>
            </w:r>
          </w:p>
        </w:tc>
        <w:tc>
          <w:tcPr>
            <w:tcW w:w="1350" w:type="dxa"/>
            <w:noWrap/>
          </w:tcPr>
          <w:p w14:paraId="69A53A03" w14:textId="77777777" w:rsidR="003C6290" w:rsidRPr="003C6290" w:rsidRDefault="003C6290" w:rsidP="009165E5">
            <w:pPr>
              <w:jc w:val="center"/>
              <w:rPr>
                <w:rFonts w:cstheme="minorHAnsi"/>
                <w:sz w:val="20"/>
                <w:szCs w:val="21"/>
              </w:rPr>
            </w:pPr>
            <w:r w:rsidRPr="003C6290">
              <w:rPr>
                <w:rFonts w:cstheme="minorHAnsi"/>
                <w:sz w:val="20"/>
                <w:szCs w:val="21"/>
              </w:rPr>
              <w:t>$13.54</w:t>
            </w:r>
          </w:p>
        </w:tc>
        <w:tc>
          <w:tcPr>
            <w:tcW w:w="1260" w:type="dxa"/>
          </w:tcPr>
          <w:p w14:paraId="02AF7363" w14:textId="77777777" w:rsidR="003C6290" w:rsidRPr="003C6290" w:rsidRDefault="003C6290" w:rsidP="009165E5">
            <w:pPr>
              <w:jc w:val="center"/>
              <w:rPr>
                <w:rFonts w:cstheme="minorHAnsi"/>
                <w:sz w:val="20"/>
                <w:szCs w:val="21"/>
              </w:rPr>
            </w:pPr>
            <w:r w:rsidRPr="003C6290">
              <w:rPr>
                <w:rFonts w:cstheme="minorHAnsi"/>
                <w:sz w:val="20"/>
                <w:szCs w:val="21"/>
              </w:rPr>
              <w:t>$13.96</w:t>
            </w:r>
          </w:p>
        </w:tc>
        <w:tc>
          <w:tcPr>
            <w:tcW w:w="1260" w:type="dxa"/>
          </w:tcPr>
          <w:p w14:paraId="1FEA5ED4" w14:textId="77777777" w:rsidR="003C6290" w:rsidRPr="003C6290" w:rsidRDefault="003C6290" w:rsidP="009165E5">
            <w:pPr>
              <w:jc w:val="center"/>
              <w:rPr>
                <w:rFonts w:cstheme="minorHAnsi"/>
                <w:sz w:val="20"/>
                <w:szCs w:val="21"/>
              </w:rPr>
            </w:pPr>
            <w:r w:rsidRPr="003C6290">
              <w:rPr>
                <w:rFonts w:cstheme="minorHAnsi"/>
                <w:sz w:val="20"/>
                <w:szCs w:val="21"/>
              </w:rPr>
              <w:t>$12.98</w:t>
            </w:r>
          </w:p>
        </w:tc>
        <w:tc>
          <w:tcPr>
            <w:tcW w:w="1260" w:type="dxa"/>
          </w:tcPr>
          <w:p w14:paraId="10F9A183" w14:textId="406F7BCE" w:rsidR="003C6290" w:rsidRPr="003C6290" w:rsidRDefault="003C6290" w:rsidP="009165E5">
            <w:pPr>
              <w:jc w:val="center"/>
              <w:rPr>
                <w:rFonts w:cstheme="minorHAnsi"/>
                <w:sz w:val="20"/>
                <w:szCs w:val="21"/>
              </w:rPr>
            </w:pPr>
            <w:r w:rsidRPr="003C6290">
              <w:rPr>
                <w:rFonts w:cstheme="minorHAnsi"/>
                <w:sz w:val="20"/>
                <w:szCs w:val="21"/>
              </w:rPr>
              <w:t>13.85</w:t>
            </w:r>
          </w:p>
        </w:tc>
      </w:tr>
      <w:tr w:rsidR="003C6290" w:rsidRPr="003C6290" w14:paraId="3A1E7C18" w14:textId="53B5D6C9" w:rsidTr="00761F83">
        <w:trPr>
          <w:trHeight w:val="516"/>
        </w:trPr>
        <w:tc>
          <w:tcPr>
            <w:tcW w:w="2178" w:type="dxa"/>
            <w:noWrap/>
          </w:tcPr>
          <w:p w14:paraId="504FA49B" w14:textId="77777777" w:rsidR="003C6290" w:rsidRPr="003C6290" w:rsidRDefault="003C6290" w:rsidP="009165E5">
            <w:pPr>
              <w:rPr>
                <w:rFonts w:cstheme="minorHAnsi"/>
                <w:sz w:val="20"/>
                <w:szCs w:val="21"/>
              </w:rPr>
            </w:pPr>
            <w:r w:rsidRPr="003C6290">
              <w:rPr>
                <w:rFonts w:cstheme="minorHAnsi"/>
                <w:sz w:val="20"/>
                <w:szCs w:val="21"/>
              </w:rPr>
              <w:t>Average Weekly Wage</w:t>
            </w:r>
          </w:p>
        </w:tc>
        <w:tc>
          <w:tcPr>
            <w:tcW w:w="1260" w:type="dxa"/>
            <w:noWrap/>
          </w:tcPr>
          <w:p w14:paraId="0AAFF53C" w14:textId="77777777" w:rsidR="003C6290" w:rsidRPr="003C6290" w:rsidRDefault="003C6290" w:rsidP="009165E5">
            <w:pPr>
              <w:jc w:val="center"/>
              <w:rPr>
                <w:rFonts w:cstheme="minorHAnsi"/>
                <w:sz w:val="20"/>
                <w:szCs w:val="21"/>
              </w:rPr>
            </w:pPr>
            <w:r w:rsidRPr="003C6290">
              <w:rPr>
                <w:rFonts w:cstheme="minorHAnsi"/>
                <w:sz w:val="20"/>
                <w:szCs w:val="21"/>
              </w:rPr>
              <w:t>$410.07</w:t>
            </w:r>
          </w:p>
        </w:tc>
        <w:tc>
          <w:tcPr>
            <w:tcW w:w="1350" w:type="dxa"/>
            <w:noWrap/>
          </w:tcPr>
          <w:p w14:paraId="1B5FC5E8" w14:textId="77777777" w:rsidR="003C6290" w:rsidRPr="003C6290" w:rsidRDefault="003C6290" w:rsidP="009165E5">
            <w:pPr>
              <w:jc w:val="center"/>
              <w:rPr>
                <w:rFonts w:cstheme="minorHAnsi"/>
                <w:sz w:val="20"/>
                <w:szCs w:val="21"/>
              </w:rPr>
            </w:pPr>
            <w:r w:rsidRPr="003C6290">
              <w:rPr>
                <w:rFonts w:cstheme="minorHAnsi"/>
                <w:sz w:val="20"/>
                <w:szCs w:val="21"/>
              </w:rPr>
              <w:t>$399.85</w:t>
            </w:r>
          </w:p>
        </w:tc>
        <w:tc>
          <w:tcPr>
            <w:tcW w:w="1260" w:type="dxa"/>
          </w:tcPr>
          <w:p w14:paraId="44381738" w14:textId="77777777" w:rsidR="003C6290" w:rsidRPr="003C6290" w:rsidRDefault="003C6290" w:rsidP="009165E5">
            <w:pPr>
              <w:jc w:val="center"/>
              <w:rPr>
                <w:rFonts w:cstheme="minorHAnsi"/>
                <w:sz w:val="20"/>
                <w:szCs w:val="21"/>
              </w:rPr>
            </w:pPr>
            <w:r w:rsidRPr="003C6290">
              <w:rPr>
                <w:rFonts w:cstheme="minorHAnsi"/>
                <w:sz w:val="20"/>
                <w:szCs w:val="21"/>
              </w:rPr>
              <w:t>$403.56</w:t>
            </w:r>
          </w:p>
        </w:tc>
        <w:tc>
          <w:tcPr>
            <w:tcW w:w="1260" w:type="dxa"/>
          </w:tcPr>
          <w:p w14:paraId="36DF9330" w14:textId="77777777" w:rsidR="003C6290" w:rsidRPr="003C6290" w:rsidRDefault="003C6290" w:rsidP="009165E5">
            <w:pPr>
              <w:jc w:val="center"/>
              <w:rPr>
                <w:rFonts w:cstheme="minorHAnsi"/>
                <w:sz w:val="20"/>
                <w:szCs w:val="21"/>
              </w:rPr>
            </w:pPr>
            <w:r w:rsidRPr="003C6290">
              <w:rPr>
                <w:rFonts w:cstheme="minorHAnsi"/>
                <w:sz w:val="20"/>
                <w:szCs w:val="21"/>
              </w:rPr>
              <w:t>$384.61</w:t>
            </w:r>
          </w:p>
        </w:tc>
        <w:tc>
          <w:tcPr>
            <w:tcW w:w="1260" w:type="dxa"/>
          </w:tcPr>
          <w:p w14:paraId="01FDBFB4" w14:textId="7A7CDB2C" w:rsidR="003C6290" w:rsidRPr="003C6290" w:rsidRDefault="003C6290" w:rsidP="009165E5">
            <w:pPr>
              <w:jc w:val="center"/>
              <w:rPr>
                <w:rFonts w:cstheme="minorHAnsi"/>
                <w:sz w:val="20"/>
                <w:szCs w:val="21"/>
              </w:rPr>
            </w:pPr>
            <w:r w:rsidRPr="003C6290">
              <w:rPr>
                <w:rFonts w:cstheme="minorHAnsi"/>
                <w:sz w:val="20"/>
                <w:szCs w:val="21"/>
              </w:rPr>
              <w:t>405.21</w:t>
            </w:r>
          </w:p>
        </w:tc>
      </w:tr>
      <w:tr w:rsidR="003C6290" w:rsidRPr="003C6290" w14:paraId="7D6DC2FF" w14:textId="7EB01854" w:rsidTr="00761F83">
        <w:trPr>
          <w:trHeight w:val="188"/>
        </w:trPr>
        <w:tc>
          <w:tcPr>
            <w:tcW w:w="2178" w:type="dxa"/>
            <w:noWrap/>
            <w:hideMark/>
          </w:tcPr>
          <w:p w14:paraId="3E8B6E86" w14:textId="77777777" w:rsidR="003C6290" w:rsidRPr="003C6290" w:rsidRDefault="003C6290" w:rsidP="009165E5">
            <w:pPr>
              <w:rPr>
                <w:rFonts w:cstheme="minorHAnsi"/>
                <w:sz w:val="20"/>
                <w:szCs w:val="21"/>
              </w:rPr>
            </w:pPr>
            <w:r w:rsidRPr="003C6290">
              <w:rPr>
                <w:rFonts w:cstheme="minorHAnsi"/>
                <w:sz w:val="20"/>
                <w:szCs w:val="21"/>
              </w:rPr>
              <w:t>Projected Average Annual Earnings at Placement</w:t>
            </w:r>
          </w:p>
        </w:tc>
        <w:tc>
          <w:tcPr>
            <w:tcW w:w="1260" w:type="dxa"/>
            <w:noWrap/>
          </w:tcPr>
          <w:p w14:paraId="769EF98C" w14:textId="77777777" w:rsidR="003C6290" w:rsidRPr="003C6290" w:rsidRDefault="003C6290" w:rsidP="009165E5">
            <w:pPr>
              <w:jc w:val="center"/>
              <w:rPr>
                <w:rFonts w:cstheme="minorHAnsi"/>
                <w:sz w:val="20"/>
                <w:szCs w:val="21"/>
              </w:rPr>
            </w:pPr>
            <w:r w:rsidRPr="003C6290">
              <w:rPr>
                <w:rFonts w:cstheme="minorHAnsi"/>
                <w:sz w:val="20"/>
                <w:szCs w:val="21"/>
              </w:rPr>
              <w:t>$21,323.76</w:t>
            </w:r>
          </w:p>
        </w:tc>
        <w:tc>
          <w:tcPr>
            <w:tcW w:w="1350" w:type="dxa"/>
            <w:noWrap/>
          </w:tcPr>
          <w:p w14:paraId="4BD86100" w14:textId="77777777" w:rsidR="003C6290" w:rsidRPr="003C6290" w:rsidRDefault="003C6290" w:rsidP="009165E5">
            <w:pPr>
              <w:jc w:val="center"/>
              <w:rPr>
                <w:rFonts w:cstheme="minorHAnsi"/>
                <w:sz w:val="20"/>
                <w:szCs w:val="21"/>
              </w:rPr>
            </w:pPr>
            <w:r w:rsidRPr="003C6290">
              <w:rPr>
                <w:rFonts w:cstheme="minorHAnsi"/>
                <w:sz w:val="20"/>
                <w:szCs w:val="21"/>
              </w:rPr>
              <w:t>$20,792.15</w:t>
            </w:r>
          </w:p>
        </w:tc>
        <w:tc>
          <w:tcPr>
            <w:tcW w:w="1260" w:type="dxa"/>
          </w:tcPr>
          <w:p w14:paraId="470E21A1" w14:textId="77777777" w:rsidR="003C6290" w:rsidRPr="003C6290" w:rsidRDefault="003C6290" w:rsidP="009165E5">
            <w:pPr>
              <w:jc w:val="center"/>
              <w:rPr>
                <w:rFonts w:cstheme="minorHAnsi"/>
                <w:sz w:val="20"/>
                <w:szCs w:val="21"/>
              </w:rPr>
            </w:pPr>
            <w:r w:rsidRPr="003C6290">
              <w:rPr>
                <w:rFonts w:cstheme="minorHAnsi"/>
                <w:sz w:val="20"/>
                <w:szCs w:val="21"/>
              </w:rPr>
              <w:t>$20,984.93</w:t>
            </w:r>
          </w:p>
        </w:tc>
        <w:tc>
          <w:tcPr>
            <w:tcW w:w="1260" w:type="dxa"/>
          </w:tcPr>
          <w:p w14:paraId="4BC5C6F0" w14:textId="77777777" w:rsidR="003C6290" w:rsidRPr="003C6290" w:rsidRDefault="003C6290" w:rsidP="009165E5">
            <w:pPr>
              <w:jc w:val="center"/>
              <w:rPr>
                <w:rFonts w:cstheme="minorHAnsi"/>
                <w:sz w:val="20"/>
                <w:szCs w:val="21"/>
              </w:rPr>
            </w:pPr>
            <w:r w:rsidRPr="003C6290">
              <w:rPr>
                <w:rFonts w:cstheme="minorHAnsi"/>
                <w:sz w:val="20"/>
                <w:szCs w:val="21"/>
              </w:rPr>
              <w:t>$19,999.86</w:t>
            </w:r>
          </w:p>
        </w:tc>
        <w:tc>
          <w:tcPr>
            <w:tcW w:w="1260" w:type="dxa"/>
          </w:tcPr>
          <w:p w14:paraId="44A25AB5" w14:textId="676FD36E" w:rsidR="003C6290" w:rsidRPr="003C6290" w:rsidRDefault="003C6290" w:rsidP="009165E5">
            <w:pPr>
              <w:jc w:val="center"/>
              <w:rPr>
                <w:rFonts w:cstheme="minorHAnsi"/>
                <w:sz w:val="20"/>
                <w:szCs w:val="21"/>
              </w:rPr>
            </w:pPr>
            <w:r w:rsidRPr="003C6290">
              <w:rPr>
                <w:rFonts w:cstheme="minorHAnsi"/>
                <w:sz w:val="20"/>
                <w:szCs w:val="21"/>
              </w:rPr>
              <w:t>21,070.72</w:t>
            </w:r>
          </w:p>
        </w:tc>
      </w:tr>
      <w:tr w:rsidR="003C6290" w:rsidRPr="003C6290" w14:paraId="5A36BCF6" w14:textId="237EBCD4" w:rsidTr="00761F83">
        <w:trPr>
          <w:trHeight w:val="615"/>
        </w:trPr>
        <w:tc>
          <w:tcPr>
            <w:tcW w:w="2178" w:type="dxa"/>
            <w:noWrap/>
          </w:tcPr>
          <w:p w14:paraId="76DE9A5C" w14:textId="77777777" w:rsidR="003C6290" w:rsidRPr="003C6290" w:rsidRDefault="003C6290" w:rsidP="009165E5">
            <w:pPr>
              <w:rPr>
                <w:rFonts w:cstheme="minorHAnsi"/>
                <w:sz w:val="20"/>
                <w:szCs w:val="21"/>
              </w:rPr>
            </w:pPr>
            <w:r w:rsidRPr="003C6290">
              <w:rPr>
                <w:rFonts w:cstheme="minorHAnsi"/>
                <w:sz w:val="20"/>
                <w:szCs w:val="21"/>
              </w:rPr>
              <w:t>Average Case Cost</w:t>
            </w:r>
          </w:p>
        </w:tc>
        <w:tc>
          <w:tcPr>
            <w:tcW w:w="1260" w:type="dxa"/>
            <w:noWrap/>
          </w:tcPr>
          <w:p w14:paraId="7C23E96D" w14:textId="77777777" w:rsidR="003C6290" w:rsidRPr="003C6290" w:rsidRDefault="003C6290" w:rsidP="009165E5">
            <w:pPr>
              <w:jc w:val="center"/>
              <w:rPr>
                <w:rFonts w:cstheme="minorHAnsi"/>
                <w:sz w:val="20"/>
                <w:szCs w:val="21"/>
              </w:rPr>
            </w:pPr>
            <w:r w:rsidRPr="003C6290">
              <w:rPr>
                <w:rFonts w:cstheme="minorHAnsi"/>
                <w:sz w:val="20"/>
                <w:szCs w:val="21"/>
              </w:rPr>
              <w:t>$7,083.19</w:t>
            </w:r>
          </w:p>
        </w:tc>
        <w:tc>
          <w:tcPr>
            <w:tcW w:w="1350" w:type="dxa"/>
            <w:noWrap/>
          </w:tcPr>
          <w:p w14:paraId="08BEF4BC" w14:textId="4A567456" w:rsidR="003C6290" w:rsidRPr="003C6290" w:rsidRDefault="003C6290" w:rsidP="00D42DAA">
            <w:pPr>
              <w:jc w:val="center"/>
              <w:rPr>
                <w:rFonts w:cstheme="minorHAnsi"/>
                <w:sz w:val="20"/>
                <w:szCs w:val="21"/>
              </w:rPr>
            </w:pPr>
            <w:r w:rsidRPr="003C6290">
              <w:rPr>
                <w:rFonts w:cstheme="minorHAnsi"/>
                <w:sz w:val="20"/>
                <w:szCs w:val="21"/>
              </w:rPr>
              <w:t>$6,</w:t>
            </w:r>
            <w:r w:rsidR="00D42DAA">
              <w:rPr>
                <w:rFonts w:cstheme="minorHAnsi"/>
                <w:sz w:val="20"/>
                <w:szCs w:val="21"/>
              </w:rPr>
              <w:t>931</w:t>
            </w:r>
            <w:r w:rsidRPr="003C6290">
              <w:rPr>
                <w:rFonts w:cstheme="minorHAnsi"/>
                <w:sz w:val="20"/>
                <w:szCs w:val="21"/>
              </w:rPr>
              <w:t>.</w:t>
            </w:r>
            <w:r w:rsidR="00D42DAA">
              <w:rPr>
                <w:rFonts w:cstheme="minorHAnsi"/>
                <w:sz w:val="20"/>
                <w:szCs w:val="21"/>
              </w:rPr>
              <w:t>5</w:t>
            </w:r>
            <w:r w:rsidRPr="003C6290">
              <w:rPr>
                <w:rFonts w:cstheme="minorHAnsi"/>
                <w:sz w:val="20"/>
                <w:szCs w:val="21"/>
              </w:rPr>
              <w:t>3</w:t>
            </w:r>
          </w:p>
        </w:tc>
        <w:tc>
          <w:tcPr>
            <w:tcW w:w="1260" w:type="dxa"/>
          </w:tcPr>
          <w:p w14:paraId="20BF86C6" w14:textId="34285D63" w:rsidR="003C6290" w:rsidRPr="003C6290" w:rsidRDefault="003C6290" w:rsidP="00D42DAA">
            <w:pPr>
              <w:jc w:val="center"/>
              <w:rPr>
                <w:rFonts w:cstheme="minorHAnsi"/>
                <w:sz w:val="20"/>
                <w:szCs w:val="21"/>
              </w:rPr>
            </w:pPr>
            <w:r w:rsidRPr="003C6290">
              <w:rPr>
                <w:rFonts w:cstheme="minorHAnsi"/>
                <w:sz w:val="20"/>
                <w:szCs w:val="21"/>
              </w:rPr>
              <w:t>$7,9</w:t>
            </w:r>
            <w:r w:rsidR="00D42DAA">
              <w:rPr>
                <w:rFonts w:cstheme="minorHAnsi"/>
                <w:sz w:val="20"/>
                <w:szCs w:val="21"/>
              </w:rPr>
              <w:t>82</w:t>
            </w:r>
            <w:r w:rsidRPr="003C6290">
              <w:rPr>
                <w:rFonts w:cstheme="minorHAnsi"/>
                <w:sz w:val="20"/>
                <w:szCs w:val="21"/>
              </w:rPr>
              <w:t>.</w:t>
            </w:r>
            <w:r w:rsidR="00D42DAA">
              <w:rPr>
                <w:rFonts w:cstheme="minorHAnsi"/>
                <w:sz w:val="20"/>
                <w:szCs w:val="21"/>
              </w:rPr>
              <w:t>29</w:t>
            </w:r>
          </w:p>
        </w:tc>
        <w:tc>
          <w:tcPr>
            <w:tcW w:w="1260" w:type="dxa"/>
          </w:tcPr>
          <w:p w14:paraId="6EA20F6D" w14:textId="77777777" w:rsidR="003C6290" w:rsidRPr="003C6290" w:rsidRDefault="003C6290" w:rsidP="009165E5">
            <w:pPr>
              <w:jc w:val="center"/>
              <w:rPr>
                <w:rFonts w:cstheme="minorHAnsi"/>
                <w:sz w:val="20"/>
                <w:szCs w:val="21"/>
              </w:rPr>
            </w:pPr>
            <w:r w:rsidRPr="003C6290">
              <w:rPr>
                <w:rFonts w:cstheme="minorHAnsi"/>
                <w:sz w:val="20"/>
                <w:szCs w:val="21"/>
              </w:rPr>
              <w:t>$8,288.05</w:t>
            </w:r>
          </w:p>
        </w:tc>
        <w:tc>
          <w:tcPr>
            <w:tcW w:w="1260" w:type="dxa"/>
          </w:tcPr>
          <w:p w14:paraId="501EDA25" w14:textId="40073B23" w:rsidR="003C6290" w:rsidRPr="003C6290" w:rsidRDefault="003C6290" w:rsidP="009165E5">
            <w:pPr>
              <w:jc w:val="center"/>
              <w:rPr>
                <w:rFonts w:cstheme="minorHAnsi"/>
                <w:sz w:val="20"/>
                <w:szCs w:val="21"/>
              </w:rPr>
            </w:pPr>
            <w:r w:rsidRPr="003C6290">
              <w:rPr>
                <w:rFonts w:cstheme="minorHAnsi"/>
                <w:sz w:val="20"/>
                <w:szCs w:val="21"/>
              </w:rPr>
              <w:t>9,625.00,</w:t>
            </w:r>
          </w:p>
        </w:tc>
      </w:tr>
    </w:tbl>
    <w:p w14:paraId="58D90D31" w14:textId="77777777" w:rsidR="005E0587" w:rsidRDefault="005E0587" w:rsidP="005E0587"/>
    <w:p w14:paraId="6AB0156B" w14:textId="77777777" w:rsidR="00EE698B" w:rsidRDefault="00EE698B" w:rsidP="00F42277"/>
    <w:p w14:paraId="08C9A1CE" w14:textId="77777777" w:rsidR="00EE698B" w:rsidRDefault="00EE698B" w:rsidP="00F42277"/>
    <w:p w14:paraId="43073E27" w14:textId="77777777" w:rsidR="00EE698B" w:rsidRDefault="00EE698B" w:rsidP="00F42277"/>
    <w:p w14:paraId="621BCAD2" w14:textId="77777777" w:rsidR="00EE698B" w:rsidRDefault="00EE698B" w:rsidP="00F42277"/>
    <w:p w14:paraId="39E79EDC" w14:textId="77777777" w:rsidR="00EE698B" w:rsidRDefault="00EE698B" w:rsidP="00F42277"/>
    <w:p w14:paraId="36E91C9E" w14:textId="77777777" w:rsidR="00EE698B" w:rsidRDefault="00EE698B" w:rsidP="00F42277"/>
    <w:p w14:paraId="4053CF92" w14:textId="77777777" w:rsidR="00EE698B" w:rsidRDefault="00EE698B" w:rsidP="00F42277"/>
    <w:p w14:paraId="4970FC9C" w14:textId="77777777" w:rsidR="00EE698B" w:rsidRDefault="00EE698B" w:rsidP="00F42277"/>
    <w:p w14:paraId="5A5E939E" w14:textId="77777777" w:rsidR="00314747" w:rsidRDefault="00314747" w:rsidP="00F42277">
      <w:pPr>
        <w:sectPr w:rsidR="00314747" w:rsidSect="00314747">
          <w:pgSz w:w="12240" w:h="15840" w:code="1"/>
          <w:pgMar w:top="1440" w:right="2880" w:bottom="1440" w:left="2880" w:header="720" w:footer="288" w:gutter="0"/>
          <w:pgBorders w:offsetFrom="page">
            <w:top w:val="thinThickMediumGap" w:sz="48" w:space="24" w:color="002060"/>
          </w:pgBorders>
          <w:cols w:space="720"/>
          <w:docGrid w:linePitch="360"/>
        </w:sectPr>
      </w:pPr>
    </w:p>
    <w:p w14:paraId="03654680" w14:textId="2E6E5924" w:rsidR="00EE698B" w:rsidRDefault="00EE698B" w:rsidP="00F42277"/>
    <w:p w14:paraId="6A04A611" w14:textId="77777777" w:rsidR="00EE698B" w:rsidRDefault="00EE698B" w:rsidP="00F42277"/>
    <w:p w14:paraId="1A670080" w14:textId="3F959F14" w:rsidR="00F42277" w:rsidRDefault="00D91E4D" w:rsidP="00F42277">
      <w:r w:rsidRPr="00FC58F3">
        <w:rPr>
          <w:rFonts w:cstheme="minorHAnsi"/>
          <w:noProof/>
          <w:sz w:val="28"/>
          <w:szCs w:val="28"/>
        </w:rPr>
        <w:drawing>
          <wp:anchor distT="0" distB="0" distL="114300" distR="114300" simplePos="0" relativeHeight="251684864" behindDoc="1" locked="0" layoutInCell="1" allowOverlap="1" wp14:anchorId="792CC9AB" wp14:editId="2FEC3161">
            <wp:simplePos x="0" y="0"/>
            <wp:positionH relativeFrom="margin">
              <wp:posOffset>-632460</wp:posOffset>
            </wp:positionH>
            <wp:positionV relativeFrom="page">
              <wp:posOffset>800100</wp:posOffset>
            </wp:positionV>
            <wp:extent cx="5288280" cy="5615940"/>
            <wp:effectExtent l="0" t="0" r="7620" b="3810"/>
            <wp:wrapTight wrapText="bothSides">
              <wp:wrapPolygon edited="0">
                <wp:start x="0" y="0"/>
                <wp:lineTo x="0" y="21541"/>
                <wp:lineTo x="21553" y="21541"/>
                <wp:lineTo x="21553" y="0"/>
                <wp:lineTo x="0" y="0"/>
              </wp:wrapPolygon>
            </wp:wrapTight>
            <wp:docPr id="7" name="Chart 7" title="Number of Clients Achieving Employment by Category"/>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21E38639" w14:textId="5CE7771C" w:rsidR="00D91E4D" w:rsidRDefault="00D91E4D" w:rsidP="00B309DC">
      <w:pPr>
        <w:spacing w:line="276" w:lineRule="auto"/>
        <w:rPr>
          <w:noProof/>
          <w:color w:val="2F5496" w:themeColor="accent5" w:themeShade="BF"/>
        </w:rPr>
      </w:pPr>
    </w:p>
    <w:p w14:paraId="7C01AFB0" w14:textId="09C0B304" w:rsidR="00D91E4D" w:rsidRDefault="00D91E4D" w:rsidP="00B309DC">
      <w:pPr>
        <w:spacing w:line="276" w:lineRule="auto"/>
        <w:rPr>
          <w:noProof/>
          <w:color w:val="2F5496" w:themeColor="accent5" w:themeShade="BF"/>
        </w:rPr>
      </w:pPr>
    </w:p>
    <w:p w14:paraId="19D81931" w14:textId="77777777" w:rsidR="00314747" w:rsidRDefault="00314747" w:rsidP="00B309DC">
      <w:pPr>
        <w:spacing w:line="276" w:lineRule="auto"/>
        <w:rPr>
          <w:noProof/>
          <w:color w:val="2F5496" w:themeColor="accent5" w:themeShade="BF"/>
        </w:rPr>
        <w:sectPr w:rsidR="00314747" w:rsidSect="00314747">
          <w:pgSz w:w="12240" w:h="15840" w:code="1"/>
          <w:pgMar w:top="1440" w:right="2880" w:bottom="1440" w:left="2880" w:header="720" w:footer="288" w:gutter="0"/>
          <w:pgBorders w:offsetFrom="page">
            <w:top w:val="thinThickMediumGap" w:sz="48" w:space="24" w:color="002060"/>
          </w:pgBorders>
          <w:cols w:space="720"/>
          <w:docGrid w:linePitch="360"/>
        </w:sectPr>
      </w:pPr>
    </w:p>
    <w:p w14:paraId="53163B79" w14:textId="608B34A0" w:rsidR="001C3A13" w:rsidRDefault="005E1AA4" w:rsidP="00B309DC">
      <w:pPr>
        <w:spacing w:line="276" w:lineRule="auto"/>
        <w:rPr>
          <w:noProof/>
          <w:color w:val="2F5496" w:themeColor="accent5" w:themeShade="BF"/>
        </w:rPr>
      </w:pPr>
      <w:r w:rsidRPr="001C3A13">
        <w:rPr>
          <w:rFonts w:cstheme="minorHAnsi"/>
          <w:b/>
          <w:noProof/>
          <w:sz w:val="32"/>
          <w:szCs w:val="21"/>
        </w:rPr>
        <w:lastRenderedPageBreak/>
        <mc:AlternateContent>
          <mc:Choice Requires="wps">
            <w:drawing>
              <wp:anchor distT="0" distB="0" distL="114300" distR="114300" simplePos="0" relativeHeight="251824128" behindDoc="0" locked="0" layoutInCell="1" allowOverlap="1" wp14:anchorId="321BF791" wp14:editId="187B04A8">
                <wp:simplePos x="0" y="0"/>
                <wp:positionH relativeFrom="margin">
                  <wp:posOffset>-107950</wp:posOffset>
                </wp:positionH>
                <wp:positionV relativeFrom="margin">
                  <wp:posOffset>0</wp:posOffset>
                </wp:positionV>
                <wp:extent cx="4195445" cy="362585"/>
                <wp:effectExtent l="0" t="0" r="14605" b="18415"/>
                <wp:wrapSquare wrapText="bothSides"/>
                <wp:docPr id="18" name="Text Box 18"/>
                <wp:cNvGraphicFramePr/>
                <a:graphic xmlns:a="http://schemas.openxmlformats.org/drawingml/2006/main">
                  <a:graphicData uri="http://schemas.microsoft.com/office/word/2010/wordprocessingShape">
                    <wps:wsp>
                      <wps:cNvSpPr txBox="1"/>
                      <wps:spPr>
                        <a:xfrm>
                          <a:off x="0" y="0"/>
                          <a:ext cx="4195445" cy="362585"/>
                        </a:xfrm>
                        <a:prstGeom prst="rect">
                          <a:avLst/>
                        </a:prstGeom>
                        <a:solidFill>
                          <a:srgbClr val="002060"/>
                        </a:solidFill>
                        <a:ln w="6350">
                          <a:solidFill>
                            <a:prstClr val="black"/>
                          </a:solidFill>
                        </a:ln>
                      </wps:spPr>
                      <wps:txbx>
                        <w:txbxContent>
                          <w:p w14:paraId="1482A6B8" w14:textId="7489B7F5" w:rsidR="00BA5310" w:rsidRPr="00E50973" w:rsidRDefault="00BA5310" w:rsidP="001C3A13">
                            <w:pPr>
                              <w:pStyle w:val="Heading1"/>
                            </w:pPr>
                            <w:bookmarkStart w:id="156" w:name="_Toc501017050"/>
                            <w:bookmarkStart w:id="157" w:name="_Toc501017380"/>
                            <w:bookmarkStart w:id="158" w:name="_Toc501020347"/>
                            <w:bookmarkStart w:id="159" w:name="_Toc501022104"/>
                            <w:r>
                              <w:t>Committees</w:t>
                            </w:r>
                            <w:bookmarkEnd w:id="156"/>
                            <w:bookmarkEnd w:id="157"/>
                            <w:bookmarkEnd w:id="158"/>
                            <w:bookmarkEnd w:id="15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BF791" id="Text Box 18" o:spid="_x0000_s1054" type="#_x0000_t202" style="position:absolute;margin-left:-8.5pt;margin-top:0;width:330.35pt;height:28.5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" fillcolor="#002060" strokeweight=".5pt">
                <v:textbox>
                  <w:txbxContent>
                    <w:p w14:paraId="1482A6B8" w14:textId="7489B7F5" w:rsidR="00BA5310" w:rsidRPr="00E50973" w:rsidRDefault="00BA5310" w:rsidP="001C3A13">
                      <w:pPr>
                        <w:pStyle w:val="Heading1"/>
                      </w:pPr>
                      <w:bookmarkStart w:id="314" w:name="_Toc501017050"/>
                      <w:bookmarkStart w:id="315" w:name="_Toc501017380"/>
                      <w:bookmarkStart w:id="316" w:name="_Toc501020347"/>
                      <w:bookmarkStart w:id="317" w:name="_Toc501022104"/>
                      <w:r>
                        <w:t>Committees</w:t>
                      </w:r>
                      <w:bookmarkEnd w:id="314"/>
                      <w:bookmarkEnd w:id="315"/>
                      <w:bookmarkEnd w:id="316"/>
                      <w:bookmarkEnd w:id="317"/>
                    </w:p>
                  </w:txbxContent>
                </v:textbox>
                <w10:wrap type="square" anchorx="margin" anchory="margin"/>
              </v:shape>
            </w:pict>
          </mc:Fallback>
        </mc:AlternateContent>
      </w:r>
    </w:p>
    <w:p w14:paraId="12B33064" w14:textId="576ED4E3" w:rsidR="001C3A13" w:rsidRDefault="005E1AA4" w:rsidP="00B309DC">
      <w:pPr>
        <w:spacing w:line="276" w:lineRule="auto"/>
        <w:rPr>
          <w:noProof/>
          <w:color w:val="2F5496" w:themeColor="accent5" w:themeShade="BF"/>
        </w:rPr>
      </w:pPr>
      <w:r w:rsidRPr="001C3A13">
        <w:rPr>
          <w:noProof/>
          <w:color w:val="0070C0"/>
          <w:sz w:val="52"/>
          <w:szCs w:val="52"/>
        </w:rPr>
        <mc:AlternateContent>
          <mc:Choice Requires="wps">
            <w:drawing>
              <wp:anchor distT="0" distB="0" distL="114300" distR="114300" simplePos="0" relativeHeight="251832320" behindDoc="0" locked="0" layoutInCell="1" allowOverlap="1" wp14:anchorId="5D3D038C" wp14:editId="2E9FAC59">
                <wp:simplePos x="0" y="0"/>
                <wp:positionH relativeFrom="column">
                  <wp:posOffset>-94128</wp:posOffset>
                </wp:positionH>
                <wp:positionV relativeFrom="paragraph">
                  <wp:posOffset>77358</wp:posOffset>
                </wp:positionV>
                <wp:extent cx="4154954" cy="403412"/>
                <wp:effectExtent l="0" t="0" r="17145" b="15875"/>
                <wp:wrapNone/>
                <wp:docPr id="23" name="Text Box 23"/>
                <wp:cNvGraphicFramePr/>
                <a:graphic xmlns:a="http://schemas.openxmlformats.org/drawingml/2006/main">
                  <a:graphicData uri="http://schemas.microsoft.com/office/word/2010/wordprocessingShape">
                    <wps:wsp>
                      <wps:cNvSpPr txBox="1"/>
                      <wps:spPr>
                        <a:xfrm>
                          <a:off x="0" y="0"/>
                          <a:ext cx="4154954" cy="403412"/>
                        </a:xfrm>
                        <a:prstGeom prst="rect">
                          <a:avLst/>
                        </a:prstGeom>
                        <a:solidFill>
                          <a:srgbClr val="002060"/>
                        </a:solidFill>
                        <a:ln w="12700">
                          <a:solidFill>
                            <a:srgbClr val="002060"/>
                          </a:solidFill>
                        </a:ln>
                      </wps:spPr>
                      <wps:txbx>
                        <w:txbxContent>
                          <w:p w14:paraId="5AE00C7E" w14:textId="2CD9C84C" w:rsidR="00BA5310" w:rsidRPr="00813585" w:rsidRDefault="00BA5310" w:rsidP="005E1AA4">
                            <w:pPr>
                              <w:pStyle w:val="Heading2"/>
                              <w:ind w:right="90"/>
                            </w:pPr>
                            <w:bookmarkStart w:id="160" w:name="_Toc501017379"/>
                            <w:bookmarkStart w:id="161" w:name="_Toc501020346"/>
                            <w:r>
                              <w:t>Executive Committee</w:t>
                            </w:r>
                            <w:bookmarkEnd w:id="160"/>
                            <w:bookmarkEnd w:id="16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D038C" id="Text Box 23" o:spid="_x0000_s1055" type="#_x0000_t202" style="position:absolute;margin-left:-7.4pt;margin-top:6.1pt;width:327.15pt;height:31.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" fillcolor="#002060" strokecolor="#002060" strokeweight="1pt">
                <v:textbox>
                  <w:txbxContent>
                    <w:p w14:paraId="5AE00C7E" w14:textId="2CD9C84C" w:rsidR="00BA5310" w:rsidRPr="00813585" w:rsidRDefault="00BA5310" w:rsidP="005E1AA4">
                      <w:pPr>
                        <w:pStyle w:val="Heading2"/>
                        <w:ind w:right="90"/>
                      </w:pPr>
                      <w:bookmarkStart w:id="320" w:name="_Toc501017379"/>
                      <w:bookmarkStart w:id="321" w:name="_Toc501020346"/>
                      <w:r>
                        <w:t>Executive Committee</w:t>
                      </w:r>
                      <w:bookmarkEnd w:id="320"/>
                      <w:bookmarkEnd w:id="321"/>
                    </w:p>
                  </w:txbxContent>
                </v:textbox>
              </v:shape>
            </w:pict>
          </mc:Fallback>
        </mc:AlternateContent>
      </w:r>
    </w:p>
    <w:p w14:paraId="2885F443" w14:textId="47436365" w:rsidR="001C3A13" w:rsidRDefault="001C3A13" w:rsidP="00B309DC">
      <w:pPr>
        <w:spacing w:line="276" w:lineRule="auto"/>
        <w:rPr>
          <w:noProof/>
          <w:color w:val="2F5496" w:themeColor="accent5" w:themeShade="BF"/>
        </w:rPr>
      </w:pPr>
    </w:p>
    <w:p w14:paraId="7F48F7CC" w14:textId="7E89B028" w:rsidR="001C3A13" w:rsidRDefault="001C3A13" w:rsidP="00B309DC">
      <w:pPr>
        <w:spacing w:line="276" w:lineRule="auto"/>
        <w:rPr>
          <w:noProof/>
          <w:color w:val="2F5496" w:themeColor="accent5" w:themeShade="BF"/>
        </w:rPr>
      </w:pPr>
    </w:p>
    <w:p w14:paraId="1738B146" w14:textId="001A28E9" w:rsidR="001C3A13" w:rsidRDefault="00201DD4" w:rsidP="00B309DC">
      <w:pPr>
        <w:spacing w:line="276" w:lineRule="auto"/>
        <w:rPr>
          <w:noProof/>
          <w:color w:val="2F5496" w:themeColor="accent5" w:themeShade="BF"/>
        </w:rPr>
      </w:pPr>
      <w:r>
        <w:rPr>
          <w:noProof/>
          <w:color w:val="2F5496" w:themeColor="accent5" w:themeShade="BF"/>
        </w:rPr>
        <w:t>Patricia Lipovsky, Chair</w:t>
      </w:r>
    </w:p>
    <w:p w14:paraId="397FA7DD" w14:textId="4EE374F5" w:rsidR="001C3A13" w:rsidRDefault="00201DD4" w:rsidP="00B309DC">
      <w:pPr>
        <w:spacing w:line="276" w:lineRule="auto"/>
        <w:rPr>
          <w:noProof/>
          <w:color w:val="2F5496" w:themeColor="accent5" w:themeShade="BF"/>
        </w:rPr>
      </w:pPr>
      <w:r>
        <w:rPr>
          <w:noProof/>
          <w:color w:val="2F5496" w:themeColor="accent5" w:themeShade="BF"/>
        </w:rPr>
        <w:t>Paul Edwards, First Vice Chair</w:t>
      </w:r>
    </w:p>
    <w:p w14:paraId="35A6FEDF" w14:textId="404D8C47" w:rsidR="00201DD4" w:rsidRDefault="00201DD4" w:rsidP="00B309DC">
      <w:pPr>
        <w:spacing w:line="276" w:lineRule="auto"/>
        <w:rPr>
          <w:noProof/>
          <w:color w:val="2F5496" w:themeColor="accent5" w:themeShade="BF"/>
        </w:rPr>
      </w:pPr>
      <w:r>
        <w:rPr>
          <w:noProof/>
          <w:color w:val="2F5496" w:themeColor="accent5" w:themeShade="BF"/>
        </w:rPr>
        <w:t>Michael Wiseman, Second Vice Chair</w:t>
      </w:r>
    </w:p>
    <w:p w14:paraId="231DB27C" w14:textId="0337DE07" w:rsidR="00201DD4" w:rsidRDefault="00201DD4" w:rsidP="00B309DC">
      <w:pPr>
        <w:spacing w:line="276" w:lineRule="auto"/>
        <w:rPr>
          <w:noProof/>
          <w:color w:val="2F5496" w:themeColor="accent5" w:themeShade="BF"/>
        </w:rPr>
      </w:pPr>
      <w:r w:rsidRPr="001C3A13">
        <w:rPr>
          <w:noProof/>
          <w:color w:val="0070C0"/>
          <w:sz w:val="52"/>
          <w:szCs w:val="52"/>
        </w:rPr>
        <mc:AlternateContent>
          <mc:Choice Requires="wps">
            <w:drawing>
              <wp:anchor distT="0" distB="0" distL="114300" distR="114300" simplePos="0" relativeHeight="251834368" behindDoc="0" locked="0" layoutInCell="1" allowOverlap="1" wp14:anchorId="3E2780B2" wp14:editId="736A7CA1">
                <wp:simplePos x="0" y="0"/>
                <wp:positionH relativeFrom="column">
                  <wp:posOffset>0</wp:posOffset>
                </wp:positionH>
                <wp:positionV relativeFrom="paragraph">
                  <wp:posOffset>138728</wp:posOffset>
                </wp:positionV>
                <wp:extent cx="4114800" cy="389965"/>
                <wp:effectExtent l="0" t="0" r="19050" b="10160"/>
                <wp:wrapNone/>
                <wp:docPr id="25" name="Text Box 25"/>
                <wp:cNvGraphicFramePr/>
                <a:graphic xmlns:a="http://schemas.openxmlformats.org/drawingml/2006/main">
                  <a:graphicData uri="http://schemas.microsoft.com/office/word/2010/wordprocessingShape">
                    <wps:wsp>
                      <wps:cNvSpPr txBox="1"/>
                      <wps:spPr>
                        <a:xfrm>
                          <a:off x="0" y="0"/>
                          <a:ext cx="4114800" cy="389965"/>
                        </a:xfrm>
                        <a:prstGeom prst="rect">
                          <a:avLst/>
                        </a:prstGeom>
                        <a:solidFill>
                          <a:srgbClr val="002060"/>
                        </a:solidFill>
                        <a:ln w="12700">
                          <a:solidFill>
                            <a:srgbClr val="002060"/>
                          </a:solidFill>
                        </a:ln>
                      </wps:spPr>
                      <wps:txbx>
                        <w:txbxContent>
                          <w:p w14:paraId="20881CA6" w14:textId="7C877396" w:rsidR="00BA5310" w:rsidRPr="00813585" w:rsidRDefault="00BA5310" w:rsidP="001C3A13">
                            <w:pPr>
                              <w:pStyle w:val="Heading2"/>
                            </w:pPr>
                            <w:bookmarkStart w:id="162" w:name="_Toc501017381"/>
                            <w:bookmarkStart w:id="163" w:name="_Toc501020348"/>
                            <w:r>
                              <w:t>Planning Committee</w:t>
                            </w:r>
                            <w:bookmarkEnd w:id="162"/>
                            <w:bookmarkEnd w:id="16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780B2" id="Text Box 25" o:spid="_x0000_s1056" type="#_x0000_t202" style="position:absolute;margin-left:0;margin-top:10.9pt;width:324pt;height:30.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" fillcolor="#002060" strokecolor="#002060" strokeweight="1pt">
                <v:textbox>
                  <w:txbxContent>
                    <w:p w14:paraId="20881CA6" w14:textId="7C877396" w:rsidR="00BA5310" w:rsidRPr="00813585" w:rsidRDefault="00BA5310" w:rsidP="001C3A13">
                      <w:pPr>
                        <w:pStyle w:val="Heading2"/>
                      </w:pPr>
                      <w:bookmarkStart w:id="324" w:name="_Toc501017381"/>
                      <w:bookmarkStart w:id="325" w:name="_Toc501020348"/>
                      <w:r>
                        <w:t>Planning Committee</w:t>
                      </w:r>
                      <w:bookmarkEnd w:id="324"/>
                      <w:bookmarkEnd w:id="325"/>
                    </w:p>
                  </w:txbxContent>
                </v:textbox>
              </v:shape>
            </w:pict>
          </mc:Fallback>
        </mc:AlternateContent>
      </w:r>
    </w:p>
    <w:p w14:paraId="1B8B0103" w14:textId="1C23A74F" w:rsidR="00201DD4" w:rsidRDefault="00201DD4" w:rsidP="00B309DC">
      <w:pPr>
        <w:spacing w:line="276" w:lineRule="auto"/>
        <w:rPr>
          <w:noProof/>
          <w:color w:val="2F5496" w:themeColor="accent5" w:themeShade="BF"/>
        </w:rPr>
      </w:pPr>
    </w:p>
    <w:p w14:paraId="77372276" w14:textId="2FEB8943" w:rsidR="00201DD4" w:rsidRDefault="00201DD4" w:rsidP="00B309DC">
      <w:pPr>
        <w:spacing w:line="276" w:lineRule="auto"/>
        <w:rPr>
          <w:noProof/>
          <w:color w:val="2F5496" w:themeColor="accent5" w:themeShade="BF"/>
        </w:rPr>
      </w:pPr>
    </w:p>
    <w:p w14:paraId="5F77CF53" w14:textId="6C9AD2F8" w:rsidR="00201DD4" w:rsidRDefault="00201DD4" w:rsidP="00B309DC">
      <w:pPr>
        <w:spacing w:line="276" w:lineRule="auto"/>
        <w:rPr>
          <w:noProof/>
          <w:color w:val="2F5496" w:themeColor="accent5" w:themeShade="BF"/>
        </w:rPr>
      </w:pPr>
    </w:p>
    <w:p w14:paraId="07D142D2" w14:textId="16E54BF1" w:rsidR="00201DD4" w:rsidRDefault="00201DD4" w:rsidP="00B309DC">
      <w:pPr>
        <w:spacing w:line="276" w:lineRule="auto"/>
        <w:rPr>
          <w:noProof/>
          <w:color w:val="2F5496" w:themeColor="accent5" w:themeShade="BF"/>
        </w:rPr>
      </w:pPr>
      <w:r>
        <w:rPr>
          <w:noProof/>
          <w:color w:val="2F5496" w:themeColor="accent5" w:themeShade="BF"/>
        </w:rPr>
        <w:t>Lenora Marten, Chair</w:t>
      </w:r>
    </w:p>
    <w:p w14:paraId="57C4E4E3" w14:textId="65B88B8B" w:rsidR="00201DD4" w:rsidRDefault="00201DD4" w:rsidP="00B309DC">
      <w:pPr>
        <w:spacing w:line="276" w:lineRule="auto"/>
        <w:rPr>
          <w:noProof/>
          <w:color w:val="2F5496" w:themeColor="accent5" w:themeShade="BF"/>
        </w:rPr>
      </w:pPr>
      <w:r>
        <w:rPr>
          <w:noProof/>
          <w:color w:val="2F5496" w:themeColor="accent5" w:themeShade="BF"/>
        </w:rPr>
        <w:t>Buce Miles</w:t>
      </w:r>
    </w:p>
    <w:p w14:paraId="0C9B9A48" w14:textId="06DB4521" w:rsidR="00201DD4" w:rsidRDefault="00201DD4" w:rsidP="00B309DC">
      <w:pPr>
        <w:spacing w:line="276" w:lineRule="auto"/>
        <w:rPr>
          <w:noProof/>
          <w:color w:val="2F5496" w:themeColor="accent5" w:themeShade="BF"/>
        </w:rPr>
      </w:pPr>
      <w:r>
        <w:rPr>
          <w:noProof/>
          <w:color w:val="2F5496" w:themeColor="accent5" w:themeShade="BF"/>
        </w:rPr>
        <w:t>Paul Edwards</w:t>
      </w:r>
    </w:p>
    <w:p w14:paraId="7ABD72E2" w14:textId="138BA7A0" w:rsidR="00201DD4" w:rsidRDefault="00201DD4" w:rsidP="00B309DC">
      <w:pPr>
        <w:spacing w:line="276" w:lineRule="auto"/>
        <w:rPr>
          <w:noProof/>
          <w:color w:val="2F5496" w:themeColor="accent5" w:themeShade="BF"/>
        </w:rPr>
      </w:pPr>
      <w:r>
        <w:rPr>
          <w:noProof/>
          <w:color w:val="2F5496" w:themeColor="accent5" w:themeShade="BF"/>
        </w:rPr>
        <w:t>Robert Kelly</w:t>
      </w:r>
    </w:p>
    <w:p w14:paraId="1F5E1E3F" w14:textId="6009FAB0" w:rsidR="00201DD4" w:rsidRDefault="00201DD4" w:rsidP="00B309DC">
      <w:pPr>
        <w:spacing w:line="276" w:lineRule="auto"/>
        <w:rPr>
          <w:noProof/>
          <w:color w:val="2F5496" w:themeColor="accent5" w:themeShade="BF"/>
        </w:rPr>
      </w:pPr>
      <w:r>
        <w:rPr>
          <w:noProof/>
          <w:color w:val="2F5496" w:themeColor="accent5" w:themeShade="BF"/>
        </w:rPr>
        <w:t>Howard Bell</w:t>
      </w:r>
    </w:p>
    <w:p w14:paraId="050A1181" w14:textId="368DC675" w:rsidR="00201DD4" w:rsidRDefault="00201DD4" w:rsidP="00B309DC">
      <w:pPr>
        <w:spacing w:line="276" w:lineRule="auto"/>
        <w:rPr>
          <w:noProof/>
          <w:color w:val="2F5496" w:themeColor="accent5" w:themeShade="BF"/>
        </w:rPr>
      </w:pPr>
      <w:r>
        <w:rPr>
          <w:noProof/>
          <w:color w:val="2F5496" w:themeColor="accent5" w:themeShade="BF"/>
        </w:rPr>
        <w:t>Jesus Garcia</w:t>
      </w:r>
    </w:p>
    <w:p w14:paraId="5A46F0E5" w14:textId="615A07B7" w:rsidR="00201DD4" w:rsidRDefault="00201DD4" w:rsidP="00B309DC">
      <w:pPr>
        <w:spacing w:line="276" w:lineRule="auto"/>
        <w:rPr>
          <w:noProof/>
          <w:color w:val="2F5496" w:themeColor="accent5" w:themeShade="BF"/>
        </w:rPr>
      </w:pPr>
      <w:r w:rsidRPr="001C3A13">
        <w:rPr>
          <w:noProof/>
          <w:color w:val="0070C0"/>
          <w:sz w:val="52"/>
          <w:szCs w:val="52"/>
        </w:rPr>
        <mc:AlternateContent>
          <mc:Choice Requires="wps">
            <w:drawing>
              <wp:anchor distT="0" distB="0" distL="114300" distR="114300" simplePos="0" relativeHeight="251836416" behindDoc="0" locked="0" layoutInCell="1" allowOverlap="1" wp14:anchorId="1FFF0883" wp14:editId="18FBB61D">
                <wp:simplePos x="0" y="0"/>
                <wp:positionH relativeFrom="column">
                  <wp:posOffset>40342</wp:posOffset>
                </wp:positionH>
                <wp:positionV relativeFrom="paragraph">
                  <wp:posOffset>204096</wp:posOffset>
                </wp:positionV>
                <wp:extent cx="4019812" cy="336177"/>
                <wp:effectExtent l="0" t="0" r="19050" b="26035"/>
                <wp:wrapNone/>
                <wp:docPr id="26" name="Text Box 26"/>
                <wp:cNvGraphicFramePr/>
                <a:graphic xmlns:a="http://schemas.openxmlformats.org/drawingml/2006/main">
                  <a:graphicData uri="http://schemas.microsoft.com/office/word/2010/wordprocessingShape">
                    <wps:wsp>
                      <wps:cNvSpPr txBox="1"/>
                      <wps:spPr>
                        <a:xfrm>
                          <a:off x="0" y="0"/>
                          <a:ext cx="4019812" cy="336177"/>
                        </a:xfrm>
                        <a:prstGeom prst="rect">
                          <a:avLst/>
                        </a:prstGeom>
                        <a:solidFill>
                          <a:srgbClr val="002060"/>
                        </a:solidFill>
                        <a:ln w="12700">
                          <a:solidFill>
                            <a:srgbClr val="002060"/>
                          </a:solidFill>
                        </a:ln>
                      </wps:spPr>
                      <wps:txbx>
                        <w:txbxContent>
                          <w:p w14:paraId="65B674CE" w14:textId="2519D666" w:rsidR="00BA5310" w:rsidRPr="00813585" w:rsidRDefault="00BA5310" w:rsidP="001C3A13">
                            <w:pPr>
                              <w:pStyle w:val="Heading2"/>
                            </w:pPr>
                            <w:bookmarkStart w:id="164" w:name="_Toc501017382"/>
                            <w:bookmarkStart w:id="165" w:name="_Toc501020349"/>
                            <w:r>
                              <w:t>Evaluation Committee</w:t>
                            </w:r>
                            <w:bookmarkEnd w:id="164"/>
                            <w:bookmarkEnd w:id="16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F0883" id="Text Box 26" o:spid="_x0000_s1057" type="#_x0000_t202" style="position:absolute;margin-left:3.2pt;margin-top:16.05pt;width:316.5pt;height:26.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" fillcolor="#002060" strokecolor="#002060" strokeweight="1pt">
                <v:textbox>
                  <w:txbxContent>
                    <w:p w14:paraId="65B674CE" w14:textId="2519D666" w:rsidR="00BA5310" w:rsidRPr="00813585" w:rsidRDefault="00BA5310" w:rsidP="001C3A13">
                      <w:pPr>
                        <w:pStyle w:val="Heading2"/>
                      </w:pPr>
                      <w:bookmarkStart w:id="328" w:name="_Toc501017382"/>
                      <w:bookmarkStart w:id="329" w:name="_Toc501020349"/>
                      <w:r>
                        <w:t>Evaluation Committee</w:t>
                      </w:r>
                      <w:bookmarkEnd w:id="328"/>
                      <w:bookmarkEnd w:id="329"/>
                    </w:p>
                  </w:txbxContent>
                </v:textbox>
              </v:shape>
            </w:pict>
          </mc:Fallback>
        </mc:AlternateContent>
      </w:r>
    </w:p>
    <w:p w14:paraId="0857F2F9" w14:textId="64513354" w:rsidR="00201DD4" w:rsidRDefault="00201DD4" w:rsidP="00B309DC">
      <w:pPr>
        <w:spacing w:line="276" w:lineRule="auto"/>
        <w:rPr>
          <w:noProof/>
          <w:color w:val="2F5496" w:themeColor="accent5" w:themeShade="BF"/>
        </w:rPr>
      </w:pPr>
    </w:p>
    <w:p w14:paraId="4C9DFEEE" w14:textId="0430DB4F" w:rsidR="00201DD4" w:rsidRDefault="00201DD4" w:rsidP="00B309DC">
      <w:pPr>
        <w:spacing w:line="276" w:lineRule="auto"/>
        <w:rPr>
          <w:noProof/>
          <w:color w:val="2F5496" w:themeColor="accent5" w:themeShade="BF"/>
        </w:rPr>
      </w:pPr>
    </w:p>
    <w:p w14:paraId="6559F026" w14:textId="23B03BA4" w:rsidR="00201DD4" w:rsidRDefault="00201DD4" w:rsidP="00B309DC">
      <w:pPr>
        <w:spacing w:line="276" w:lineRule="auto"/>
        <w:rPr>
          <w:noProof/>
          <w:color w:val="2F5496" w:themeColor="accent5" w:themeShade="BF"/>
        </w:rPr>
      </w:pPr>
    </w:p>
    <w:p w14:paraId="3AECD214" w14:textId="29ED8AA9" w:rsidR="00201DD4" w:rsidRDefault="00201DD4" w:rsidP="00B309DC">
      <w:pPr>
        <w:spacing w:line="276" w:lineRule="auto"/>
        <w:rPr>
          <w:noProof/>
          <w:color w:val="2F5496" w:themeColor="accent5" w:themeShade="BF"/>
        </w:rPr>
      </w:pPr>
      <w:r>
        <w:rPr>
          <w:noProof/>
          <w:color w:val="2F5496" w:themeColor="accent5" w:themeShade="BF"/>
        </w:rPr>
        <w:t>Bruce Miles, Chair</w:t>
      </w:r>
    </w:p>
    <w:p w14:paraId="37E2AA32" w14:textId="61B1B818" w:rsidR="00201DD4" w:rsidRDefault="00201DD4" w:rsidP="00B309DC">
      <w:pPr>
        <w:spacing w:line="276" w:lineRule="auto"/>
        <w:rPr>
          <w:noProof/>
          <w:color w:val="2F5496" w:themeColor="accent5" w:themeShade="BF"/>
        </w:rPr>
      </w:pPr>
      <w:r>
        <w:rPr>
          <w:noProof/>
          <w:color w:val="2F5496" w:themeColor="accent5" w:themeShade="BF"/>
        </w:rPr>
        <w:t>Glorida Mills</w:t>
      </w:r>
    </w:p>
    <w:p w14:paraId="00C7279A" w14:textId="58ECA683" w:rsidR="00201DD4" w:rsidRDefault="00201DD4" w:rsidP="00B309DC">
      <w:pPr>
        <w:spacing w:line="276" w:lineRule="auto"/>
        <w:rPr>
          <w:noProof/>
          <w:color w:val="2F5496" w:themeColor="accent5" w:themeShade="BF"/>
        </w:rPr>
      </w:pPr>
      <w:r>
        <w:rPr>
          <w:noProof/>
          <w:color w:val="2F5496" w:themeColor="accent5" w:themeShade="BF"/>
        </w:rPr>
        <w:t>Patricia Lipovsky</w:t>
      </w:r>
    </w:p>
    <w:p w14:paraId="0BA6A969" w14:textId="68FC1DDC" w:rsidR="00201DD4" w:rsidRDefault="00201DD4" w:rsidP="00B309DC">
      <w:pPr>
        <w:spacing w:line="276" w:lineRule="auto"/>
        <w:rPr>
          <w:noProof/>
          <w:color w:val="2F5496" w:themeColor="accent5" w:themeShade="BF"/>
        </w:rPr>
      </w:pPr>
      <w:r>
        <w:rPr>
          <w:noProof/>
          <w:color w:val="2F5496" w:themeColor="accent5" w:themeShade="BF"/>
        </w:rPr>
        <w:t>Howard Bell</w:t>
      </w:r>
    </w:p>
    <w:p w14:paraId="76707689" w14:textId="5B57D8B8" w:rsidR="00201DD4" w:rsidRDefault="00201DD4" w:rsidP="00B309DC">
      <w:pPr>
        <w:spacing w:line="276" w:lineRule="auto"/>
        <w:rPr>
          <w:noProof/>
          <w:color w:val="2F5496" w:themeColor="accent5" w:themeShade="BF"/>
        </w:rPr>
      </w:pPr>
      <w:r>
        <w:rPr>
          <w:noProof/>
          <w:color w:val="2F5496" w:themeColor="accent5" w:themeShade="BF"/>
        </w:rPr>
        <w:t>Paul Edwards</w:t>
      </w:r>
    </w:p>
    <w:p w14:paraId="2F45E9E9" w14:textId="269B53D1" w:rsidR="00201DD4" w:rsidRDefault="00201DD4" w:rsidP="00B309DC">
      <w:pPr>
        <w:spacing w:line="276" w:lineRule="auto"/>
        <w:rPr>
          <w:noProof/>
          <w:color w:val="2F5496" w:themeColor="accent5" w:themeShade="BF"/>
        </w:rPr>
      </w:pPr>
      <w:r>
        <w:rPr>
          <w:noProof/>
          <w:color w:val="2F5496" w:themeColor="accent5" w:themeShade="BF"/>
        </w:rPr>
        <w:t>Michael Wiseman</w:t>
      </w:r>
    </w:p>
    <w:p w14:paraId="27EA9688" w14:textId="508F6F07" w:rsidR="00201DD4" w:rsidRDefault="00201DD4" w:rsidP="00B309DC">
      <w:pPr>
        <w:spacing w:line="276" w:lineRule="auto"/>
        <w:rPr>
          <w:noProof/>
          <w:color w:val="2F5496" w:themeColor="accent5" w:themeShade="BF"/>
        </w:rPr>
      </w:pPr>
    </w:p>
    <w:p w14:paraId="29A34C91" w14:textId="49FBA8FB" w:rsidR="00201DD4" w:rsidRDefault="00201DD4" w:rsidP="00B309DC">
      <w:pPr>
        <w:spacing w:line="276" w:lineRule="auto"/>
        <w:rPr>
          <w:noProof/>
          <w:color w:val="2F5496" w:themeColor="accent5" w:themeShade="BF"/>
        </w:rPr>
      </w:pPr>
    </w:p>
    <w:p w14:paraId="6227D832" w14:textId="77777777" w:rsidR="00201DD4" w:rsidRDefault="00201DD4" w:rsidP="00B309DC">
      <w:pPr>
        <w:spacing w:line="276" w:lineRule="auto"/>
        <w:rPr>
          <w:noProof/>
          <w:color w:val="2F5496" w:themeColor="accent5" w:themeShade="BF"/>
        </w:rPr>
        <w:sectPr w:rsidR="00201DD4" w:rsidSect="00314747">
          <w:pgSz w:w="12240" w:h="15840" w:code="1"/>
          <w:pgMar w:top="1440" w:right="2880" w:bottom="1440" w:left="2880" w:header="720" w:footer="288" w:gutter="0"/>
          <w:pgBorders w:offsetFrom="page">
            <w:top w:val="thinThickMediumGap" w:sz="48" w:space="24" w:color="002060"/>
          </w:pgBorders>
          <w:cols w:space="720"/>
          <w:docGrid w:linePitch="360"/>
        </w:sectPr>
      </w:pPr>
    </w:p>
    <w:p w14:paraId="568E71D6" w14:textId="298713FD" w:rsidR="00201DD4" w:rsidRDefault="007C69D7" w:rsidP="00B309DC">
      <w:pPr>
        <w:spacing w:line="276" w:lineRule="auto"/>
        <w:rPr>
          <w:noProof/>
          <w:color w:val="2F5496" w:themeColor="accent5" w:themeShade="BF"/>
        </w:rPr>
      </w:pPr>
      <w:r w:rsidRPr="000C4BB1">
        <w:rPr>
          <w:noProof/>
        </w:rPr>
        <w:lastRenderedPageBreak/>
        <mc:AlternateContent>
          <mc:Choice Requires="wps">
            <w:drawing>
              <wp:anchor distT="0" distB="0" distL="114300" distR="114300" simplePos="0" relativeHeight="251799552" behindDoc="1" locked="0" layoutInCell="1" allowOverlap="1" wp14:anchorId="64486547" wp14:editId="38A35DBD">
                <wp:simplePos x="0" y="0"/>
                <wp:positionH relativeFrom="margin">
                  <wp:posOffset>68580</wp:posOffset>
                </wp:positionH>
                <wp:positionV relativeFrom="margin">
                  <wp:posOffset>0</wp:posOffset>
                </wp:positionV>
                <wp:extent cx="4030980" cy="502920"/>
                <wp:effectExtent l="0" t="0" r="26670" b="11430"/>
                <wp:wrapSquare wrapText="bothSides"/>
                <wp:docPr id="48" name="Text Box 48"/>
                <wp:cNvGraphicFramePr/>
                <a:graphic xmlns:a="http://schemas.openxmlformats.org/drawingml/2006/main">
                  <a:graphicData uri="http://schemas.microsoft.com/office/word/2010/wordprocessingShape">
                    <wps:wsp>
                      <wps:cNvSpPr txBox="1"/>
                      <wps:spPr>
                        <a:xfrm>
                          <a:off x="0" y="0"/>
                          <a:ext cx="4030980" cy="502920"/>
                        </a:xfrm>
                        <a:prstGeom prst="rect">
                          <a:avLst/>
                        </a:prstGeom>
                        <a:solidFill>
                          <a:srgbClr val="002060"/>
                        </a:solidFill>
                        <a:ln w="6350">
                          <a:solidFill>
                            <a:prstClr val="black"/>
                          </a:solidFill>
                        </a:ln>
                      </wps:spPr>
                      <wps:txbx>
                        <w:txbxContent>
                          <w:p w14:paraId="3AD19D60" w14:textId="28A2945D" w:rsidR="00BA5310" w:rsidRPr="00E141BB" w:rsidRDefault="00BA5310" w:rsidP="00E141BB">
                            <w:pPr>
                              <w:pStyle w:val="Heading1"/>
                            </w:pPr>
                            <w:bookmarkStart w:id="166" w:name="_Toc500753990"/>
                            <w:bookmarkStart w:id="167" w:name="_Toc500764191"/>
                            <w:bookmarkStart w:id="168" w:name="_Toc501006553"/>
                            <w:bookmarkStart w:id="169" w:name="_Toc501006686"/>
                            <w:bookmarkStart w:id="170" w:name="_Toc501006813"/>
                            <w:bookmarkStart w:id="171" w:name="_Toc501006946"/>
                            <w:bookmarkStart w:id="172" w:name="_Toc501017051"/>
                            <w:bookmarkStart w:id="173" w:name="_Toc501017383"/>
                            <w:bookmarkStart w:id="174" w:name="_Toc501020350"/>
                            <w:bookmarkStart w:id="175" w:name="_Toc501022105"/>
                            <w:r w:rsidRPr="00E141BB">
                              <w:t>How to become a FRCB Member</w:t>
                            </w:r>
                            <w:bookmarkEnd w:id="166"/>
                            <w:bookmarkEnd w:id="167"/>
                            <w:bookmarkEnd w:id="168"/>
                            <w:bookmarkEnd w:id="169"/>
                            <w:bookmarkEnd w:id="170"/>
                            <w:bookmarkEnd w:id="171"/>
                            <w:bookmarkEnd w:id="172"/>
                            <w:bookmarkEnd w:id="173"/>
                            <w:bookmarkEnd w:id="174"/>
                            <w:bookmarkEnd w:id="17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86547" id="Text Box 48" o:spid="_x0000_s1058" type="#_x0000_t202" style="position:absolute;margin-left:5.4pt;margin-top:0;width:317.4pt;height:39.6pt;z-index:-251516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" fillcolor="#002060" strokeweight=".5pt">
                <v:textbox>
                  <w:txbxContent>
                    <w:p w14:paraId="3AD19D60" w14:textId="28A2945D" w:rsidR="00BA5310" w:rsidRPr="00E141BB" w:rsidRDefault="00BA5310" w:rsidP="00E141BB">
                      <w:pPr>
                        <w:pStyle w:val="Heading1"/>
                      </w:pPr>
                      <w:bookmarkStart w:id="340" w:name="_Toc500753990"/>
                      <w:bookmarkStart w:id="341" w:name="_Toc500764191"/>
                      <w:bookmarkStart w:id="342" w:name="_Toc501006553"/>
                      <w:bookmarkStart w:id="343" w:name="_Toc501006686"/>
                      <w:bookmarkStart w:id="344" w:name="_Toc501006813"/>
                      <w:bookmarkStart w:id="345" w:name="_Toc501006946"/>
                      <w:bookmarkStart w:id="346" w:name="_Toc501017051"/>
                      <w:bookmarkStart w:id="347" w:name="_Toc501017383"/>
                      <w:bookmarkStart w:id="348" w:name="_Toc501020350"/>
                      <w:bookmarkStart w:id="349" w:name="_Toc501022105"/>
                      <w:r w:rsidRPr="00E141BB">
                        <w:t>How to become a FRCB Member</w:t>
                      </w:r>
                      <w:bookmarkEnd w:id="340"/>
                      <w:bookmarkEnd w:id="341"/>
                      <w:bookmarkEnd w:id="342"/>
                      <w:bookmarkEnd w:id="343"/>
                      <w:bookmarkEnd w:id="344"/>
                      <w:bookmarkEnd w:id="345"/>
                      <w:bookmarkEnd w:id="346"/>
                      <w:bookmarkEnd w:id="347"/>
                      <w:bookmarkEnd w:id="348"/>
                      <w:bookmarkEnd w:id="349"/>
                    </w:p>
                  </w:txbxContent>
                </v:textbox>
                <w10:wrap type="square" anchorx="margin" anchory="margin"/>
              </v:shape>
            </w:pict>
          </mc:Fallback>
        </mc:AlternateContent>
      </w:r>
    </w:p>
    <w:p w14:paraId="6F83530C" w14:textId="53882883" w:rsidR="008F21C1" w:rsidRPr="000C4BB1" w:rsidRDefault="008F21C1" w:rsidP="00B309DC">
      <w:pPr>
        <w:spacing w:before="240"/>
        <w:jc w:val="both"/>
        <w:rPr>
          <w:lang w:val="en"/>
        </w:rPr>
      </w:pPr>
      <w:r w:rsidRPr="000C4BB1">
        <w:rPr>
          <w:lang w:val="en"/>
        </w:rPr>
        <w:t xml:space="preserve">The governor appoints the members of the council in accordance with Section 105 of the Rehab Act and Chapter 413.011, Florida Statutes.  Appointments are for three-year terms. A majority of the council shall be persons who are: </w:t>
      </w:r>
      <w:proofErr w:type="gramStart"/>
      <w:r w:rsidRPr="000C4BB1">
        <w:rPr>
          <w:lang w:val="en"/>
        </w:rPr>
        <w:t>(1) blind, and (2)</w:t>
      </w:r>
      <w:proofErr w:type="gramEnd"/>
      <w:r w:rsidRPr="000C4BB1">
        <w:rPr>
          <w:lang w:val="en"/>
        </w:rPr>
        <w:t xml:space="preserve"> not employed by the division.</w:t>
      </w:r>
    </w:p>
    <w:p w14:paraId="2989D8A8" w14:textId="50BD49D7" w:rsidR="008F21C1" w:rsidRPr="000C4BB1" w:rsidRDefault="008F21C1" w:rsidP="00B309DC">
      <w:pPr>
        <w:widowControl w:val="0"/>
        <w:tabs>
          <w:tab w:val="left" w:pos="-43"/>
          <w:tab w:val="left" w:pos="0"/>
        </w:tabs>
        <w:spacing w:line="276" w:lineRule="auto"/>
        <w:contextualSpacing/>
        <w:jc w:val="both"/>
        <w:rPr>
          <w:rFonts w:cstheme="minorHAnsi"/>
          <w:szCs w:val="24"/>
        </w:rPr>
      </w:pPr>
    </w:p>
    <w:p w14:paraId="61EA7DB9" w14:textId="62E8227C" w:rsidR="00B95BC3" w:rsidRPr="000C4BB1" w:rsidRDefault="00B95BC3" w:rsidP="00B46219">
      <w:pPr>
        <w:pBdr>
          <w:bottom w:val="thinThickSmallGap" w:sz="24" w:space="1" w:color="002060"/>
        </w:pBdr>
        <w:jc w:val="both"/>
      </w:pPr>
      <w:r w:rsidRPr="00C274AA">
        <w:t>The Gubernatorial Appointments</w:t>
      </w:r>
      <w:r w:rsidRPr="000C4BB1">
        <w:t xml:space="preserve"> Questionnaire </w:t>
      </w:r>
      <w:proofErr w:type="gramStart"/>
      <w:r w:rsidRPr="000C4BB1">
        <w:t>can be found</w:t>
      </w:r>
      <w:proofErr w:type="gramEnd"/>
      <w:r w:rsidRPr="000C4BB1">
        <w:t xml:space="preserve"> at </w:t>
      </w:r>
      <w:hyperlink r:id="rId37" w:history="1">
        <w:r w:rsidR="00B46219" w:rsidRPr="00B46219">
          <w:rPr>
            <w:rStyle w:val="Hyperlink"/>
          </w:rPr>
          <w:t>Governor's Appointment Website</w:t>
        </w:r>
      </w:hyperlink>
      <w:r w:rsidRPr="000C4BB1">
        <w:t xml:space="preserve">  </w:t>
      </w:r>
    </w:p>
    <w:p w14:paraId="4BB9E130" w14:textId="77777777" w:rsidR="00BB3A3D" w:rsidRPr="000C4BB1" w:rsidRDefault="00BB3A3D" w:rsidP="00B46219">
      <w:pPr>
        <w:spacing w:before="240"/>
        <w:jc w:val="both"/>
      </w:pPr>
      <w:r w:rsidRPr="000C4BB1">
        <w:t xml:space="preserve">Questions regarding the Council or the application process </w:t>
      </w:r>
      <w:proofErr w:type="gramStart"/>
      <w:r w:rsidRPr="000C4BB1">
        <w:t>may be directed</w:t>
      </w:r>
      <w:proofErr w:type="gramEnd"/>
      <w:r w:rsidRPr="000C4BB1">
        <w:t xml:space="preserve"> to:</w:t>
      </w:r>
    </w:p>
    <w:p w14:paraId="3500DC6F" w14:textId="77777777" w:rsidR="00BB3A3D" w:rsidRPr="000C4BB1" w:rsidRDefault="00BB3A3D" w:rsidP="00B46219">
      <w:pPr>
        <w:spacing w:before="240"/>
        <w:jc w:val="both"/>
      </w:pPr>
      <w:r w:rsidRPr="000C4BB1">
        <w:t>Florida Rehabilitation Council f/t Blind</w:t>
      </w:r>
    </w:p>
    <w:p w14:paraId="7D155AAC" w14:textId="77777777" w:rsidR="00BB3A3D" w:rsidRPr="000C4BB1" w:rsidRDefault="00BB3A3D" w:rsidP="00B309DC">
      <w:pPr>
        <w:jc w:val="both"/>
      </w:pPr>
      <w:r w:rsidRPr="000C4BB1">
        <w:t>Florida Division of Blind Services</w:t>
      </w:r>
    </w:p>
    <w:p w14:paraId="37447C36" w14:textId="77777777" w:rsidR="00BB3A3D" w:rsidRPr="000C4BB1" w:rsidRDefault="00BB3A3D" w:rsidP="00B309DC">
      <w:pPr>
        <w:jc w:val="both"/>
      </w:pPr>
      <w:r w:rsidRPr="000C4BB1">
        <w:t>325 West Gaines Street</w:t>
      </w:r>
      <w:r w:rsidRPr="000C4BB1">
        <w:tab/>
      </w:r>
    </w:p>
    <w:p w14:paraId="595DE3AE" w14:textId="77777777" w:rsidR="00BB3A3D" w:rsidRPr="000C4BB1" w:rsidRDefault="00BB3A3D" w:rsidP="00B309DC">
      <w:pPr>
        <w:jc w:val="both"/>
      </w:pPr>
      <w:r w:rsidRPr="000C4BB1">
        <w:t>Tallahassee, Florida  32399</w:t>
      </w:r>
    </w:p>
    <w:p w14:paraId="01F46FAB" w14:textId="2CD37531" w:rsidR="00BB3A3D" w:rsidRPr="000C4BB1" w:rsidRDefault="00BB3A3D" w:rsidP="00B309DC">
      <w:pPr>
        <w:jc w:val="both"/>
      </w:pPr>
      <w:r w:rsidRPr="000C4BB1">
        <w:t>Telephone :( 850) 2</w:t>
      </w:r>
      <w:r w:rsidR="00B46219">
        <w:t>45-0329</w:t>
      </w:r>
    </w:p>
    <w:p w14:paraId="196CA45A" w14:textId="77777777" w:rsidR="00BB3A3D" w:rsidRPr="000C4BB1" w:rsidRDefault="00BB3A3D" w:rsidP="00B309DC">
      <w:pPr>
        <w:jc w:val="both"/>
      </w:pPr>
      <w:r w:rsidRPr="000C4BB1">
        <w:t>Fax: (850) 245-0363</w:t>
      </w:r>
    </w:p>
    <w:p w14:paraId="77E9D122" w14:textId="77777777" w:rsidR="00BB3A3D" w:rsidRPr="000C4BB1" w:rsidRDefault="00BB3A3D" w:rsidP="00B309DC">
      <w:pPr>
        <w:spacing w:before="240"/>
        <w:jc w:val="both"/>
      </w:pPr>
      <w:r w:rsidRPr="000C4BB1">
        <w:t>Office of Governor Rick Scott</w:t>
      </w:r>
      <w:r w:rsidRPr="000C4BB1">
        <w:tab/>
      </w:r>
    </w:p>
    <w:p w14:paraId="6008FE49" w14:textId="77777777" w:rsidR="00BB3A3D" w:rsidRPr="000C4BB1" w:rsidRDefault="00BB3A3D" w:rsidP="00B309DC">
      <w:pPr>
        <w:jc w:val="both"/>
      </w:pPr>
      <w:r w:rsidRPr="000C4BB1">
        <w:t>Appointments Office</w:t>
      </w:r>
      <w:r w:rsidRPr="000C4BB1">
        <w:tab/>
      </w:r>
    </w:p>
    <w:p w14:paraId="541016F4" w14:textId="77777777" w:rsidR="00BB3A3D" w:rsidRPr="000C4BB1" w:rsidRDefault="00BB3A3D" w:rsidP="00B309DC">
      <w:pPr>
        <w:jc w:val="both"/>
      </w:pPr>
      <w:r w:rsidRPr="000C4BB1">
        <w:t>Telephone (850) 717-9243</w:t>
      </w:r>
    </w:p>
    <w:p w14:paraId="084D5FB7" w14:textId="77777777" w:rsidR="00BB3A3D" w:rsidRPr="000C4BB1" w:rsidRDefault="00BB3A3D" w:rsidP="00B309DC">
      <w:pPr>
        <w:jc w:val="both"/>
      </w:pPr>
      <w:r w:rsidRPr="000C4BB1">
        <w:t>Fax: (850) 921-0733</w:t>
      </w:r>
    </w:p>
    <w:p w14:paraId="140C17A9" w14:textId="12D012CE" w:rsidR="00B5489E" w:rsidRPr="00780034" w:rsidRDefault="00F42277" w:rsidP="00BB3A3D">
      <w:pPr>
        <w:spacing w:line="276" w:lineRule="auto"/>
        <w:rPr>
          <w:color w:val="auto"/>
          <w:spacing w:val="25"/>
          <w:szCs w:val="24"/>
        </w:rPr>
      </w:pPr>
      <w:r w:rsidRPr="00935925">
        <w:rPr>
          <w:rFonts w:cstheme="minorHAnsi"/>
          <w:szCs w:val="24"/>
        </w:rPr>
        <w:t xml:space="preserve"> </w:t>
      </w:r>
    </w:p>
    <w:p w14:paraId="682C1A3C" w14:textId="77777777" w:rsidR="00146807" w:rsidRDefault="00146807" w:rsidP="00E11BA5">
      <w:pPr>
        <w:pStyle w:val="msoaccenttext9"/>
        <w:widowControl w:val="0"/>
        <w:jc w:val="left"/>
        <w:rPr>
          <w:rFonts w:ascii="Arial" w:hAnsi="Arial" w:cs="Arial"/>
          <w:color w:val="auto"/>
          <w:spacing w:val="25"/>
          <w:sz w:val="52"/>
          <w:szCs w:val="52"/>
          <w14:ligatures w14:val="none"/>
        </w:rPr>
        <w:sectPr w:rsidR="00146807" w:rsidSect="00314747">
          <w:pgSz w:w="12240" w:h="15840" w:code="1"/>
          <w:pgMar w:top="1440" w:right="2880" w:bottom="1440" w:left="2880" w:header="720" w:footer="288" w:gutter="0"/>
          <w:pgBorders w:offsetFrom="page">
            <w:top w:val="thinThickMediumGap" w:sz="48" w:space="24" w:color="002060"/>
          </w:pgBorders>
          <w:cols w:space="720"/>
          <w:docGrid w:linePitch="360"/>
        </w:sectPr>
      </w:pPr>
    </w:p>
    <w:p w14:paraId="379880C8" w14:textId="77777777" w:rsidR="00B46219" w:rsidRDefault="00B46219" w:rsidP="00B46219">
      <w:pPr>
        <w:pStyle w:val="msoaccenttext9"/>
        <w:widowControl w:val="0"/>
        <w:ind w:left="4320"/>
        <w:jc w:val="left"/>
        <w:rPr>
          <w:rFonts w:asciiTheme="minorHAnsi" w:hAnsiTheme="minorHAnsi" w:cstheme="minorHAnsi"/>
          <w:sz w:val="22"/>
          <w:szCs w:val="22"/>
        </w:rPr>
      </w:pPr>
    </w:p>
    <w:p w14:paraId="5009D349" w14:textId="5B53C424" w:rsidR="00465AA0" w:rsidRPr="002A0B56" w:rsidRDefault="00BB3A3D" w:rsidP="00B46219">
      <w:pPr>
        <w:pStyle w:val="msoaccenttext9"/>
        <w:widowControl w:val="0"/>
        <w:spacing w:line="274" w:lineRule="auto"/>
        <w:ind w:left="3600"/>
        <w:jc w:val="left"/>
        <w:rPr>
          <w:rFonts w:asciiTheme="minorHAnsi" w:hAnsiTheme="minorHAnsi" w:cstheme="minorHAnsi"/>
          <w:sz w:val="22"/>
          <w:szCs w:val="22"/>
        </w:rPr>
      </w:pPr>
      <w:r w:rsidRPr="004F584C">
        <w:rPr>
          <w:noProof/>
        </w:rPr>
        <w:drawing>
          <wp:anchor distT="0" distB="0" distL="114300" distR="114300" simplePos="0" relativeHeight="251734016" behindDoc="1" locked="0" layoutInCell="1" allowOverlap="1" wp14:anchorId="205357DA" wp14:editId="6F554BE3">
            <wp:simplePos x="0" y="0"/>
            <wp:positionH relativeFrom="margin">
              <wp:align>center</wp:align>
            </wp:positionH>
            <wp:positionV relativeFrom="margin">
              <wp:align>top</wp:align>
            </wp:positionV>
            <wp:extent cx="5732145" cy="6027420"/>
            <wp:effectExtent l="0" t="0" r="1905" b="0"/>
            <wp:wrapSquare wrapText="bothSides"/>
            <wp:docPr id="49" name="Picture 49" title="The Great Seal of Flori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lum bright="70000" contrast="-70000"/>
                      <a:extLst>
                        <a:ext uri="{BEBA8EAE-BF5A-486C-A8C5-ECC9F3942E4B}">
                          <a14:imgProps xmlns:a14="http://schemas.microsoft.com/office/drawing/2010/main">
                            <a14:imgLayer r:embed="rId39">
                              <a14:imgEffect>
                                <a14:saturation sat="36000"/>
                              </a14:imgEffect>
                            </a14:imgLayer>
                          </a14:imgProps>
                        </a:ext>
                        <a:ext uri="{28A0092B-C50C-407E-A947-70E740481C1C}">
                          <a14:useLocalDpi xmlns:a14="http://schemas.microsoft.com/office/drawing/2010/main" val="0"/>
                        </a:ext>
                      </a:extLst>
                    </a:blip>
                    <a:srcRect/>
                    <a:stretch>
                      <a:fillRect/>
                    </a:stretch>
                  </pic:blipFill>
                  <pic:spPr bwMode="auto">
                    <a:xfrm>
                      <a:off x="0" y="0"/>
                      <a:ext cx="5732145" cy="6027420"/>
                    </a:xfrm>
                    <a:prstGeom prst="rect">
                      <a:avLst/>
                    </a:prstGeom>
                    <a:noFill/>
                  </pic:spPr>
                </pic:pic>
              </a:graphicData>
            </a:graphic>
            <wp14:sizeRelH relativeFrom="page">
              <wp14:pctWidth>0</wp14:pctWidth>
            </wp14:sizeRelH>
            <wp14:sizeRelV relativeFrom="page">
              <wp14:pctHeight>0</wp14:pctHeight>
            </wp14:sizeRelV>
          </wp:anchor>
        </w:drawing>
      </w:r>
      <w:r w:rsidR="00465AA0" w:rsidRPr="002A0B56">
        <w:rPr>
          <w:rFonts w:asciiTheme="minorHAnsi" w:hAnsiTheme="minorHAnsi" w:cstheme="minorHAnsi"/>
          <w:sz w:val="22"/>
          <w:szCs w:val="22"/>
        </w:rPr>
        <w:t>For More Information, Please Contact:</w:t>
      </w:r>
    </w:p>
    <w:p w14:paraId="23FB7D59" w14:textId="7E7FEC2C" w:rsidR="00465AA0" w:rsidRDefault="00465AA0" w:rsidP="00B46219">
      <w:pPr>
        <w:widowControl w:val="0"/>
        <w:ind w:left="3600"/>
        <w:rPr>
          <w:rFonts w:cstheme="minorHAnsi"/>
          <w:sz w:val="22"/>
          <w:szCs w:val="22"/>
        </w:rPr>
      </w:pPr>
      <w:r w:rsidRPr="002A0B56">
        <w:rPr>
          <w:rFonts w:cstheme="minorHAnsi"/>
          <w:sz w:val="22"/>
          <w:szCs w:val="22"/>
        </w:rPr>
        <w:t>Selena Sicker</w:t>
      </w:r>
    </w:p>
    <w:p w14:paraId="0C94613A" w14:textId="0BAB2099" w:rsidR="00B46219" w:rsidRPr="002A0B56" w:rsidRDefault="00B46219" w:rsidP="00B46219">
      <w:pPr>
        <w:widowControl w:val="0"/>
        <w:ind w:left="3600"/>
        <w:rPr>
          <w:rFonts w:cstheme="minorHAnsi"/>
          <w:sz w:val="22"/>
          <w:szCs w:val="22"/>
        </w:rPr>
      </w:pPr>
      <w:r>
        <w:rPr>
          <w:rFonts w:cstheme="minorHAnsi"/>
          <w:sz w:val="22"/>
          <w:szCs w:val="22"/>
        </w:rPr>
        <w:t>Staff Assistant, Florida Rehabilitation for the Blind</w:t>
      </w:r>
    </w:p>
    <w:p w14:paraId="02049368" w14:textId="77777777" w:rsidR="00465AA0" w:rsidRPr="002A0B56" w:rsidRDefault="00465AA0" w:rsidP="00B46219">
      <w:pPr>
        <w:widowControl w:val="0"/>
        <w:ind w:left="3600"/>
        <w:rPr>
          <w:rFonts w:cstheme="minorHAnsi"/>
          <w:sz w:val="22"/>
          <w:szCs w:val="22"/>
        </w:rPr>
      </w:pPr>
      <w:r w:rsidRPr="002A0B56">
        <w:rPr>
          <w:rFonts w:cstheme="minorHAnsi"/>
          <w:sz w:val="22"/>
          <w:szCs w:val="22"/>
        </w:rPr>
        <w:t>Division of Blind Services</w:t>
      </w:r>
    </w:p>
    <w:p w14:paraId="0497A89E" w14:textId="77777777" w:rsidR="00465AA0" w:rsidRPr="002A0B56" w:rsidRDefault="00465AA0" w:rsidP="00B46219">
      <w:pPr>
        <w:widowControl w:val="0"/>
        <w:ind w:left="3600"/>
        <w:rPr>
          <w:rFonts w:cstheme="minorHAnsi"/>
          <w:sz w:val="22"/>
          <w:szCs w:val="22"/>
        </w:rPr>
      </w:pPr>
      <w:r w:rsidRPr="002A0B56">
        <w:rPr>
          <w:rFonts w:cstheme="minorHAnsi"/>
          <w:sz w:val="22"/>
          <w:szCs w:val="22"/>
        </w:rPr>
        <w:t>325 West Gaines Street</w:t>
      </w:r>
    </w:p>
    <w:p w14:paraId="492C72D7" w14:textId="77777777" w:rsidR="00465AA0" w:rsidRPr="002A0B56" w:rsidRDefault="00465AA0" w:rsidP="00B46219">
      <w:pPr>
        <w:widowControl w:val="0"/>
        <w:ind w:left="3600"/>
        <w:rPr>
          <w:rFonts w:cstheme="minorHAnsi"/>
          <w:sz w:val="22"/>
          <w:szCs w:val="22"/>
        </w:rPr>
      </w:pPr>
      <w:r w:rsidRPr="002A0B56">
        <w:rPr>
          <w:rFonts w:cstheme="minorHAnsi"/>
          <w:sz w:val="22"/>
          <w:szCs w:val="22"/>
        </w:rPr>
        <w:t>Tallahassee, Florida  32399</w:t>
      </w:r>
    </w:p>
    <w:p w14:paraId="493E90D7" w14:textId="45620BD0" w:rsidR="00465AA0" w:rsidRPr="002A0B56" w:rsidRDefault="00446173" w:rsidP="00B46219">
      <w:pPr>
        <w:widowControl w:val="0"/>
        <w:ind w:left="3600"/>
        <w:rPr>
          <w:rFonts w:cstheme="minorHAnsi"/>
          <w:sz w:val="22"/>
          <w:szCs w:val="22"/>
        </w:rPr>
      </w:pPr>
      <w:hyperlink r:id="rId40" w:history="1">
        <w:r w:rsidR="00465AA0" w:rsidRPr="002A0B56">
          <w:rPr>
            <w:rStyle w:val="Hyperlink"/>
            <w:rFonts w:cstheme="minorHAnsi"/>
            <w:sz w:val="22"/>
            <w:szCs w:val="22"/>
          </w:rPr>
          <w:t>Selena.Sickler@dbs.fldoe.org</w:t>
        </w:r>
      </w:hyperlink>
    </w:p>
    <w:p w14:paraId="0047647F" w14:textId="5D6C0D51" w:rsidR="00465AA0" w:rsidRPr="006F772E" w:rsidRDefault="00435A62" w:rsidP="00B46219">
      <w:pPr>
        <w:widowControl w:val="0"/>
        <w:ind w:left="3600"/>
        <w:rPr>
          <w:rFonts w:cstheme="minorHAnsi"/>
          <w:szCs w:val="24"/>
        </w:rPr>
      </w:pPr>
      <w:r w:rsidRPr="00310CA6">
        <w:rPr>
          <w:noProof/>
        </w:rPr>
        <w:drawing>
          <wp:anchor distT="0" distB="0" distL="114300" distR="114300" simplePos="0" relativeHeight="251771904" behindDoc="1" locked="0" layoutInCell="1" allowOverlap="1" wp14:anchorId="6959535E" wp14:editId="3CD1C766">
            <wp:simplePos x="0" y="0"/>
            <wp:positionH relativeFrom="column">
              <wp:posOffset>-205740</wp:posOffset>
            </wp:positionH>
            <wp:positionV relativeFrom="paragraph">
              <wp:posOffset>112395</wp:posOffset>
            </wp:positionV>
            <wp:extent cx="2674620" cy="1066800"/>
            <wp:effectExtent l="0" t="0" r="0" b="0"/>
            <wp:wrapNone/>
            <wp:docPr id="53" name="Picture 53" title="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t="-719" r="40994"/>
                    <a:stretch/>
                  </pic:blipFill>
                  <pic:spPr bwMode="auto">
                    <a:xfrm>
                      <a:off x="0" y="0"/>
                      <a:ext cx="2674620" cy="106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46F5" w:rsidRPr="00310CA6">
        <w:rPr>
          <w:noProof/>
        </w:rPr>
        <w:drawing>
          <wp:anchor distT="0" distB="0" distL="114300" distR="114300" simplePos="0" relativeHeight="251777024" behindDoc="1" locked="0" layoutInCell="1" allowOverlap="1" wp14:anchorId="4DE70E30" wp14:editId="1A8AB361">
            <wp:simplePos x="0" y="0"/>
            <wp:positionH relativeFrom="column">
              <wp:posOffset>4396740</wp:posOffset>
            </wp:positionH>
            <wp:positionV relativeFrom="paragraph">
              <wp:posOffset>121285</wp:posOffset>
            </wp:positionV>
            <wp:extent cx="1758950" cy="1036320"/>
            <wp:effectExtent l="0" t="0" r="0" b="0"/>
            <wp:wrapNone/>
            <wp:docPr id="65" name="Picture 65" title="Division of Blind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l="59006" t="2158"/>
                    <a:stretch/>
                  </pic:blipFill>
                  <pic:spPr bwMode="auto">
                    <a:xfrm>
                      <a:off x="0" y="0"/>
                      <a:ext cx="1758950" cy="1036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5AA0">
        <w:rPr>
          <w:rFonts w:cstheme="minorHAnsi"/>
          <w:sz w:val="22"/>
          <w:szCs w:val="22"/>
        </w:rPr>
        <w:t>www.dbs.myflorida.dbs.fldoe.org</w:t>
      </w:r>
    </w:p>
    <w:p w14:paraId="61B85F4B" w14:textId="58334B48" w:rsidR="00F42277" w:rsidRPr="004F584C" w:rsidRDefault="00F42277" w:rsidP="00F42277">
      <w:pPr>
        <w:widowControl w:val="0"/>
        <w:jc w:val="center"/>
        <w:rPr>
          <w:sz w:val="40"/>
        </w:rPr>
      </w:pPr>
    </w:p>
    <w:sectPr w:rsidR="00F42277" w:rsidRPr="004F584C" w:rsidSect="001B3785">
      <w:pgSz w:w="12240" w:h="15840" w:code="1"/>
      <w:pgMar w:top="576" w:right="1440" w:bottom="576" w:left="1440" w:header="720" w:footer="288" w:gutter="0"/>
      <w:pgBorders w:offsetFrom="page">
        <w:top w:val="thinThickMediumGap" w:sz="48" w:space="24" w:color="00206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8E49C0" w14:textId="77777777" w:rsidR="00BA5310" w:rsidRDefault="00BA5310">
      <w:r>
        <w:separator/>
      </w:r>
    </w:p>
  </w:endnote>
  <w:endnote w:type="continuationSeparator" w:id="0">
    <w:p w14:paraId="6A8ED773" w14:textId="77777777" w:rsidR="00BA5310" w:rsidRDefault="00BA5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pperplate Gothic Bold">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202" w:type="pct"/>
      <w:jc w:val="center"/>
      <w:tblBorders>
        <w:bottom w:val="single" w:sz="12" w:space="0" w:color="auto"/>
      </w:tblBorders>
      <w:shd w:val="clear" w:color="auto" w:fill="002060"/>
      <w:tblCellMar>
        <w:top w:w="144" w:type="dxa"/>
        <w:left w:w="115" w:type="dxa"/>
        <w:bottom w:w="144" w:type="dxa"/>
        <w:right w:w="115" w:type="dxa"/>
      </w:tblCellMar>
      <w:tblLook w:val="04A0" w:firstRow="1" w:lastRow="0" w:firstColumn="1" w:lastColumn="0" w:noHBand="0" w:noVBand="1"/>
    </w:tblPr>
    <w:tblGrid>
      <w:gridCol w:w="5428"/>
      <w:gridCol w:w="6182"/>
    </w:tblGrid>
    <w:tr w:rsidR="00BA5310" w:rsidRPr="00611AD1" w14:paraId="1FE37659" w14:textId="77777777" w:rsidTr="009D7A31">
      <w:trPr>
        <w:trHeight w:hRule="exact" w:val="41"/>
        <w:jc w:val="center"/>
      </w:trPr>
      <w:tc>
        <w:tcPr>
          <w:tcW w:w="5428" w:type="dxa"/>
          <w:shd w:val="clear" w:color="auto" w:fill="002060"/>
          <w:tcMar>
            <w:top w:w="0" w:type="dxa"/>
            <w:bottom w:w="0" w:type="dxa"/>
          </w:tcMar>
        </w:tcPr>
        <w:p w14:paraId="36D8D136" w14:textId="77777777" w:rsidR="00BA5310" w:rsidRPr="00611AD1" w:rsidRDefault="00BA5310">
          <w:pPr>
            <w:pStyle w:val="Header"/>
            <w:rPr>
              <w:caps/>
              <w:color w:val="FFFFFF" w:themeColor="background1"/>
              <w:sz w:val="24"/>
              <w:szCs w:val="24"/>
            </w:rPr>
          </w:pPr>
        </w:p>
      </w:tc>
      <w:tc>
        <w:tcPr>
          <w:tcW w:w="6182" w:type="dxa"/>
          <w:shd w:val="clear" w:color="auto" w:fill="002060"/>
          <w:tcMar>
            <w:top w:w="0" w:type="dxa"/>
            <w:bottom w:w="0" w:type="dxa"/>
          </w:tcMar>
        </w:tcPr>
        <w:p w14:paraId="36DEE427" w14:textId="77777777" w:rsidR="00BA5310" w:rsidRPr="00611AD1" w:rsidRDefault="00BA5310">
          <w:pPr>
            <w:pStyle w:val="Header"/>
            <w:jc w:val="right"/>
            <w:rPr>
              <w:caps/>
              <w:color w:val="FFFFFF" w:themeColor="background1"/>
              <w:sz w:val="24"/>
              <w:szCs w:val="24"/>
            </w:rPr>
          </w:pPr>
        </w:p>
      </w:tc>
    </w:tr>
    <w:tr w:rsidR="00BA5310" w:rsidRPr="00611AD1" w14:paraId="10A8EF44" w14:textId="77777777" w:rsidTr="009D7A31">
      <w:trPr>
        <w:trHeight w:val="26"/>
        <w:jc w:val="center"/>
      </w:trPr>
      <w:tc>
        <w:tcPr>
          <w:tcW w:w="5428" w:type="dxa"/>
          <w:shd w:val="clear" w:color="auto" w:fill="002060"/>
          <w:vAlign w:val="center"/>
        </w:tcPr>
        <w:p w14:paraId="7440076D" w14:textId="62BAFCA6" w:rsidR="00BA5310" w:rsidRPr="00611AD1" w:rsidRDefault="00BA5310">
          <w:pPr>
            <w:pStyle w:val="Footer"/>
            <w:rPr>
              <w:b/>
              <w:caps/>
              <w:color w:val="FFFFFF" w:themeColor="background1"/>
            </w:rPr>
          </w:pPr>
          <w:r w:rsidRPr="00611AD1">
            <w:rPr>
              <w:b/>
              <w:caps/>
              <w:color w:val="FFFFFF" w:themeColor="background1"/>
            </w:rPr>
            <w:t>2017 FRCB Annual Report</w:t>
          </w:r>
        </w:p>
      </w:tc>
      <w:tc>
        <w:tcPr>
          <w:tcW w:w="6182" w:type="dxa"/>
          <w:shd w:val="clear" w:color="auto" w:fill="002060"/>
          <w:vAlign w:val="center"/>
        </w:tcPr>
        <w:p w14:paraId="5769CB4B" w14:textId="5C3824A3" w:rsidR="00BA5310" w:rsidRPr="00611AD1" w:rsidRDefault="00BA5310">
          <w:pPr>
            <w:pStyle w:val="Footer"/>
            <w:jc w:val="right"/>
            <w:rPr>
              <w:caps/>
              <w:color w:val="FFFFFF" w:themeColor="background1"/>
            </w:rPr>
          </w:pPr>
          <w:r w:rsidRPr="00611AD1">
            <w:rPr>
              <w:caps/>
              <w:color w:val="FFFFFF" w:themeColor="background1"/>
            </w:rPr>
            <w:fldChar w:fldCharType="begin"/>
          </w:r>
          <w:r w:rsidRPr="00611AD1">
            <w:rPr>
              <w:caps/>
              <w:color w:val="FFFFFF" w:themeColor="background1"/>
            </w:rPr>
            <w:instrText xml:space="preserve"> PAGE   \* MERGEFORMAT </w:instrText>
          </w:r>
          <w:r w:rsidRPr="00611AD1">
            <w:rPr>
              <w:caps/>
              <w:color w:val="FFFFFF" w:themeColor="background1"/>
            </w:rPr>
            <w:fldChar w:fldCharType="separate"/>
          </w:r>
          <w:r>
            <w:rPr>
              <w:caps/>
              <w:noProof/>
              <w:color w:val="FFFFFF" w:themeColor="background1"/>
            </w:rPr>
            <w:t>2</w:t>
          </w:r>
          <w:r w:rsidRPr="00611AD1">
            <w:rPr>
              <w:caps/>
              <w:noProof/>
              <w:color w:val="FFFFFF" w:themeColor="background1"/>
            </w:rPr>
            <w:fldChar w:fldCharType="end"/>
          </w:r>
        </w:p>
      </w:tc>
    </w:tr>
  </w:tbl>
  <w:p w14:paraId="011372B8" w14:textId="77777777" w:rsidR="00BA5310" w:rsidRDefault="00BA5310" w:rsidP="009D7A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202" w:type="pct"/>
      <w:jc w:val="center"/>
      <w:tblBorders>
        <w:bottom w:val="single" w:sz="12" w:space="0" w:color="auto"/>
      </w:tblBorders>
      <w:shd w:val="clear" w:color="auto" w:fill="002060"/>
      <w:tblCellMar>
        <w:top w:w="144" w:type="dxa"/>
        <w:left w:w="115" w:type="dxa"/>
        <w:bottom w:w="144" w:type="dxa"/>
        <w:right w:w="115" w:type="dxa"/>
      </w:tblCellMar>
      <w:tblLook w:val="04A0" w:firstRow="1" w:lastRow="0" w:firstColumn="1" w:lastColumn="0" w:noHBand="0" w:noVBand="1"/>
    </w:tblPr>
    <w:tblGrid>
      <w:gridCol w:w="5428"/>
      <w:gridCol w:w="6182"/>
    </w:tblGrid>
    <w:tr w:rsidR="00BA5310" w:rsidRPr="00611AD1" w14:paraId="643CBEB5" w14:textId="77777777" w:rsidTr="009D7A31">
      <w:trPr>
        <w:trHeight w:hRule="exact" w:val="41"/>
        <w:jc w:val="center"/>
      </w:trPr>
      <w:tc>
        <w:tcPr>
          <w:tcW w:w="5428" w:type="dxa"/>
          <w:shd w:val="clear" w:color="auto" w:fill="002060"/>
          <w:tcMar>
            <w:top w:w="0" w:type="dxa"/>
            <w:bottom w:w="0" w:type="dxa"/>
          </w:tcMar>
        </w:tcPr>
        <w:p w14:paraId="27263668" w14:textId="77777777" w:rsidR="00BA5310" w:rsidRPr="00611AD1" w:rsidRDefault="00BA5310">
          <w:pPr>
            <w:pStyle w:val="Header"/>
            <w:rPr>
              <w:caps/>
              <w:color w:val="FFFFFF" w:themeColor="background1"/>
              <w:sz w:val="24"/>
              <w:szCs w:val="24"/>
            </w:rPr>
          </w:pPr>
        </w:p>
      </w:tc>
      <w:tc>
        <w:tcPr>
          <w:tcW w:w="6182" w:type="dxa"/>
          <w:shd w:val="clear" w:color="auto" w:fill="002060"/>
          <w:tcMar>
            <w:top w:w="0" w:type="dxa"/>
            <w:bottom w:w="0" w:type="dxa"/>
          </w:tcMar>
        </w:tcPr>
        <w:p w14:paraId="0001E863" w14:textId="77777777" w:rsidR="00BA5310" w:rsidRPr="00611AD1" w:rsidRDefault="00BA5310">
          <w:pPr>
            <w:pStyle w:val="Header"/>
            <w:jc w:val="right"/>
            <w:rPr>
              <w:caps/>
              <w:color w:val="FFFFFF" w:themeColor="background1"/>
              <w:sz w:val="24"/>
              <w:szCs w:val="24"/>
            </w:rPr>
          </w:pPr>
        </w:p>
      </w:tc>
    </w:tr>
    <w:tr w:rsidR="00BA5310" w:rsidRPr="00611AD1" w14:paraId="04AE1032" w14:textId="77777777" w:rsidTr="009D7A31">
      <w:trPr>
        <w:trHeight w:val="26"/>
        <w:jc w:val="center"/>
      </w:trPr>
      <w:tc>
        <w:tcPr>
          <w:tcW w:w="5428" w:type="dxa"/>
          <w:shd w:val="clear" w:color="auto" w:fill="002060"/>
          <w:vAlign w:val="center"/>
        </w:tcPr>
        <w:p w14:paraId="096D0E0F" w14:textId="77777777" w:rsidR="00BA5310" w:rsidRPr="00611AD1" w:rsidRDefault="00BA5310">
          <w:pPr>
            <w:pStyle w:val="Footer"/>
            <w:rPr>
              <w:b/>
              <w:caps/>
              <w:color w:val="FFFFFF" w:themeColor="background1"/>
            </w:rPr>
          </w:pPr>
          <w:r w:rsidRPr="00611AD1">
            <w:rPr>
              <w:b/>
              <w:caps/>
              <w:color w:val="FFFFFF" w:themeColor="background1"/>
            </w:rPr>
            <w:t>2017 FRCB Annual Report</w:t>
          </w:r>
        </w:p>
      </w:tc>
      <w:tc>
        <w:tcPr>
          <w:tcW w:w="6182" w:type="dxa"/>
          <w:shd w:val="clear" w:color="auto" w:fill="002060"/>
          <w:vAlign w:val="center"/>
        </w:tcPr>
        <w:p w14:paraId="37C110CB" w14:textId="0E9DE677" w:rsidR="00BA5310" w:rsidRPr="00611AD1" w:rsidRDefault="00BA5310">
          <w:pPr>
            <w:pStyle w:val="Footer"/>
            <w:jc w:val="right"/>
            <w:rPr>
              <w:caps/>
              <w:color w:val="FFFFFF" w:themeColor="background1"/>
            </w:rPr>
          </w:pPr>
          <w:r w:rsidRPr="00611AD1">
            <w:rPr>
              <w:caps/>
              <w:color w:val="FFFFFF" w:themeColor="background1"/>
            </w:rPr>
            <w:fldChar w:fldCharType="begin"/>
          </w:r>
          <w:r w:rsidRPr="00611AD1">
            <w:rPr>
              <w:caps/>
              <w:color w:val="FFFFFF" w:themeColor="background1"/>
            </w:rPr>
            <w:instrText xml:space="preserve"> PAGE   \* MERGEFORMAT </w:instrText>
          </w:r>
          <w:r w:rsidRPr="00611AD1">
            <w:rPr>
              <w:caps/>
              <w:color w:val="FFFFFF" w:themeColor="background1"/>
            </w:rPr>
            <w:fldChar w:fldCharType="separate"/>
          </w:r>
          <w:r w:rsidR="00446173">
            <w:rPr>
              <w:caps/>
              <w:noProof/>
              <w:color w:val="FFFFFF" w:themeColor="background1"/>
            </w:rPr>
            <w:t>21</w:t>
          </w:r>
          <w:r w:rsidRPr="00611AD1">
            <w:rPr>
              <w:caps/>
              <w:noProof/>
              <w:color w:val="FFFFFF" w:themeColor="background1"/>
            </w:rPr>
            <w:fldChar w:fldCharType="end"/>
          </w:r>
        </w:p>
      </w:tc>
    </w:tr>
  </w:tbl>
  <w:p w14:paraId="24AFF67A" w14:textId="77777777" w:rsidR="00BA5310" w:rsidRDefault="00BA5310" w:rsidP="009D7A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45390C" w14:textId="77777777" w:rsidR="00BA5310" w:rsidRDefault="00BA5310">
      <w:r>
        <w:separator/>
      </w:r>
    </w:p>
  </w:footnote>
  <w:footnote w:type="continuationSeparator" w:id="0">
    <w:p w14:paraId="697C9094" w14:textId="77777777" w:rsidR="00BA5310" w:rsidRDefault="00BA53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4E129" w14:textId="77777777" w:rsidR="00BA5310" w:rsidRDefault="00BA5310">
    <w:pPr>
      <w:pStyle w:val="Header"/>
    </w:pPr>
  </w:p>
  <w:p w14:paraId="25AEA0D6" w14:textId="77777777" w:rsidR="00BA5310" w:rsidRDefault="00BA5310"/>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4F976" w14:textId="77777777" w:rsidR="00BA5310" w:rsidRPr="00314747" w:rsidRDefault="00BA5310" w:rsidP="003147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F463C"/>
    <w:multiLevelType w:val="hybridMultilevel"/>
    <w:tmpl w:val="D9506C1E"/>
    <w:lvl w:ilvl="0" w:tplc="BAD87512">
      <w:start w:val="1"/>
      <w:numFmt w:val="bullet"/>
      <w:lvlText w:val=""/>
      <w:lvlJc w:val="left"/>
      <w:pPr>
        <w:ind w:left="720" w:hanging="360"/>
      </w:pPr>
      <w:rPr>
        <w:rFonts w:ascii="Symbol" w:hAnsi="Symbol" w:hint="default"/>
        <w:color w:val="00206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C1138"/>
    <w:multiLevelType w:val="hybridMultilevel"/>
    <w:tmpl w:val="E5D0FC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AD4CE5"/>
    <w:multiLevelType w:val="hybridMultilevel"/>
    <w:tmpl w:val="7C345D34"/>
    <w:lvl w:ilvl="0" w:tplc="251AD432">
      <w:start w:val="1"/>
      <w:numFmt w:val="bullet"/>
      <w:lvlText w:val=""/>
      <w:lvlJc w:val="left"/>
      <w:pPr>
        <w:ind w:left="720" w:hanging="360"/>
      </w:pPr>
      <w:rPr>
        <w:rFonts w:ascii="Wingdings" w:hAnsi="Wingdings" w:hint="default"/>
        <w:b/>
        <w:color w:val="2F5496"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964733"/>
    <w:multiLevelType w:val="hybridMultilevel"/>
    <w:tmpl w:val="85D22E98"/>
    <w:lvl w:ilvl="0" w:tplc="251AD432">
      <w:start w:val="1"/>
      <w:numFmt w:val="bullet"/>
      <w:lvlText w:val=""/>
      <w:lvlJc w:val="left"/>
      <w:pPr>
        <w:tabs>
          <w:tab w:val="num" w:pos="1080"/>
        </w:tabs>
        <w:ind w:left="1080" w:hanging="360"/>
      </w:pPr>
      <w:rPr>
        <w:rFonts w:ascii="Wingdings" w:hAnsi="Wingdings" w:hint="default"/>
        <w:b/>
        <w:color w:val="2F5496" w:themeColor="accent5" w:themeShade="BF"/>
      </w:rPr>
    </w:lvl>
    <w:lvl w:ilvl="1" w:tplc="53AA2506">
      <w:start w:val="1"/>
      <w:numFmt w:val="bullet"/>
      <w:lvlText w:val="o"/>
      <w:lvlJc w:val="left"/>
      <w:pPr>
        <w:tabs>
          <w:tab w:val="num" w:pos="1890"/>
        </w:tabs>
        <w:ind w:left="1890" w:hanging="360"/>
      </w:pPr>
      <w:rPr>
        <w:rFonts w:ascii="Courier New" w:hAnsi="Courier New" w:cs="Courier New" w:hint="default"/>
        <w:sz w:val="22"/>
        <w:szCs w:val="22"/>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52886BD0"/>
    <w:multiLevelType w:val="hybridMultilevel"/>
    <w:tmpl w:val="A51491A4"/>
    <w:lvl w:ilvl="0" w:tplc="251AD432">
      <w:start w:val="1"/>
      <w:numFmt w:val="bullet"/>
      <w:lvlText w:val=""/>
      <w:lvlJc w:val="left"/>
      <w:pPr>
        <w:ind w:left="720" w:hanging="360"/>
      </w:pPr>
      <w:rPr>
        <w:rFonts w:ascii="Wingdings" w:hAnsi="Wingdings" w:hint="default"/>
        <w:b/>
        <w:color w:val="2F5496"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proofState w:spelling="clean" w:grammar="clean"/>
  <w:defaultTabStop w:val="720"/>
  <w:drawingGridHorizontalSpacing w:val="187"/>
  <w:drawingGridVerticalSpacing w:val="187"/>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277"/>
    <w:rsid w:val="000017A2"/>
    <w:rsid w:val="00001970"/>
    <w:rsid w:val="00002B1B"/>
    <w:rsid w:val="00004824"/>
    <w:rsid w:val="00005368"/>
    <w:rsid w:val="00005C96"/>
    <w:rsid w:val="00013FC6"/>
    <w:rsid w:val="000247D3"/>
    <w:rsid w:val="00025A14"/>
    <w:rsid w:val="00033A77"/>
    <w:rsid w:val="000346A7"/>
    <w:rsid w:val="000364C5"/>
    <w:rsid w:val="0003678A"/>
    <w:rsid w:val="000456A9"/>
    <w:rsid w:val="00045E29"/>
    <w:rsid w:val="00046CA5"/>
    <w:rsid w:val="00047C60"/>
    <w:rsid w:val="000512F4"/>
    <w:rsid w:val="0005450C"/>
    <w:rsid w:val="00054847"/>
    <w:rsid w:val="00054A7C"/>
    <w:rsid w:val="00055811"/>
    <w:rsid w:val="00055AA8"/>
    <w:rsid w:val="00060A82"/>
    <w:rsid w:val="00062C7A"/>
    <w:rsid w:val="00062D6F"/>
    <w:rsid w:val="000644A7"/>
    <w:rsid w:val="000717A9"/>
    <w:rsid w:val="000739D4"/>
    <w:rsid w:val="00074971"/>
    <w:rsid w:val="00074B6F"/>
    <w:rsid w:val="0007560B"/>
    <w:rsid w:val="00075987"/>
    <w:rsid w:val="00077182"/>
    <w:rsid w:val="000778F7"/>
    <w:rsid w:val="00083941"/>
    <w:rsid w:val="00084A5A"/>
    <w:rsid w:val="00087263"/>
    <w:rsid w:val="00092962"/>
    <w:rsid w:val="00094176"/>
    <w:rsid w:val="000A09B3"/>
    <w:rsid w:val="000A123F"/>
    <w:rsid w:val="000A1439"/>
    <w:rsid w:val="000A52D3"/>
    <w:rsid w:val="000A69BD"/>
    <w:rsid w:val="000A6FBA"/>
    <w:rsid w:val="000B04E7"/>
    <w:rsid w:val="000B1E6A"/>
    <w:rsid w:val="000B2BBC"/>
    <w:rsid w:val="000B51BA"/>
    <w:rsid w:val="000B63AD"/>
    <w:rsid w:val="000B7AA4"/>
    <w:rsid w:val="000B7B0D"/>
    <w:rsid w:val="000C2F40"/>
    <w:rsid w:val="000C3047"/>
    <w:rsid w:val="000C4BB1"/>
    <w:rsid w:val="000C4F2B"/>
    <w:rsid w:val="000C754E"/>
    <w:rsid w:val="000D52F5"/>
    <w:rsid w:val="000D59B8"/>
    <w:rsid w:val="000D7A2E"/>
    <w:rsid w:val="000E05EA"/>
    <w:rsid w:val="000E31B7"/>
    <w:rsid w:val="000E7856"/>
    <w:rsid w:val="000F298F"/>
    <w:rsid w:val="000F3662"/>
    <w:rsid w:val="000F4940"/>
    <w:rsid w:val="000F66A1"/>
    <w:rsid w:val="00100A20"/>
    <w:rsid w:val="00104150"/>
    <w:rsid w:val="001068E5"/>
    <w:rsid w:val="001153FA"/>
    <w:rsid w:val="001202FB"/>
    <w:rsid w:val="00120901"/>
    <w:rsid w:val="00124C5E"/>
    <w:rsid w:val="00125054"/>
    <w:rsid w:val="00127658"/>
    <w:rsid w:val="001308A0"/>
    <w:rsid w:val="00136420"/>
    <w:rsid w:val="00143631"/>
    <w:rsid w:val="00146807"/>
    <w:rsid w:val="00147801"/>
    <w:rsid w:val="00152140"/>
    <w:rsid w:val="001522F4"/>
    <w:rsid w:val="00155AE4"/>
    <w:rsid w:val="00156439"/>
    <w:rsid w:val="0015691B"/>
    <w:rsid w:val="00160BA1"/>
    <w:rsid w:val="00162824"/>
    <w:rsid w:val="00162D0E"/>
    <w:rsid w:val="00170466"/>
    <w:rsid w:val="00171AAA"/>
    <w:rsid w:val="00175D97"/>
    <w:rsid w:val="00180F81"/>
    <w:rsid w:val="001838FA"/>
    <w:rsid w:val="0018439B"/>
    <w:rsid w:val="00186854"/>
    <w:rsid w:val="00187EA3"/>
    <w:rsid w:val="001910D5"/>
    <w:rsid w:val="00192730"/>
    <w:rsid w:val="001969D4"/>
    <w:rsid w:val="00196B70"/>
    <w:rsid w:val="00197EB9"/>
    <w:rsid w:val="001A01B2"/>
    <w:rsid w:val="001A1D55"/>
    <w:rsid w:val="001A2760"/>
    <w:rsid w:val="001A2B25"/>
    <w:rsid w:val="001A586E"/>
    <w:rsid w:val="001A7A30"/>
    <w:rsid w:val="001A7AC7"/>
    <w:rsid w:val="001A7E9A"/>
    <w:rsid w:val="001B0278"/>
    <w:rsid w:val="001B1819"/>
    <w:rsid w:val="001B3785"/>
    <w:rsid w:val="001B74B3"/>
    <w:rsid w:val="001C1202"/>
    <w:rsid w:val="001C2B07"/>
    <w:rsid w:val="001C358D"/>
    <w:rsid w:val="001C3831"/>
    <w:rsid w:val="001C3A13"/>
    <w:rsid w:val="001C6232"/>
    <w:rsid w:val="001C79B9"/>
    <w:rsid w:val="001E0AFA"/>
    <w:rsid w:val="001E0BC1"/>
    <w:rsid w:val="001E4406"/>
    <w:rsid w:val="001E78B9"/>
    <w:rsid w:val="001E79CE"/>
    <w:rsid w:val="001F0DFB"/>
    <w:rsid w:val="001F657C"/>
    <w:rsid w:val="001F6832"/>
    <w:rsid w:val="00200910"/>
    <w:rsid w:val="00201DD4"/>
    <w:rsid w:val="002118C1"/>
    <w:rsid w:val="0021261F"/>
    <w:rsid w:val="00213A6D"/>
    <w:rsid w:val="00214735"/>
    <w:rsid w:val="002176FD"/>
    <w:rsid w:val="002225E5"/>
    <w:rsid w:val="00222809"/>
    <w:rsid w:val="00222D22"/>
    <w:rsid w:val="00224931"/>
    <w:rsid w:val="00231139"/>
    <w:rsid w:val="00233612"/>
    <w:rsid w:val="002367B5"/>
    <w:rsid w:val="00237A53"/>
    <w:rsid w:val="00241977"/>
    <w:rsid w:val="00242DBD"/>
    <w:rsid w:val="002430DF"/>
    <w:rsid w:val="0024522C"/>
    <w:rsid w:val="00247366"/>
    <w:rsid w:val="00253EDE"/>
    <w:rsid w:val="00260ED0"/>
    <w:rsid w:val="002620D8"/>
    <w:rsid w:val="00270793"/>
    <w:rsid w:val="00274F5B"/>
    <w:rsid w:val="0027766D"/>
    <w:rsid w:val="00283CDE"/>
    <w:rsid w:val="002840A9"/>
    <w:rsid w:val="00286B4D"/>
    <w:rsid w:val="00291E6C"/>
    <w:rsid w:val="00292066"/>
    <w:rsid w:val="002933B1"/>
    <w:rsid w:val="00293975"/>
    <w:rsid w:val="002969BE"/>
    <w:rsid w:val="002A0B56"/>
    <w:rsid w:val="002A7CCB"/>
    <w:rsid w:val="002B110A"/>
    <w:rsid w:val="002B2311"/>
    <w:rsid w:val="002B40C5"/>
    <w:rsid w:val="002C105A"/>
    <w:rsid w:val="002C1087"/>
    <w:rsid w:val="002C6681"/>
    <w:rsid w:val="002C6F42"/>
    <w:rsid w:val="002C7890"/>
    <w:rsid w:val="002D0DD6"/>
    <w:rsid w:val="002E664D"/>
    <w:rsid w:val="002E7885"/>
    <w:rsid w:val="002F03D1"/>
    <w:rsid w:val="002F0FA1"/>
    <w:rsid w:val="00310274"/>
    <w:rsid w:val="00311E15"/>
    <w:rsid w:val="003122AF"/>
    <w:rsid w:val="00314747"/>
    <w:rsid w:val="00314F77"/>
    <w:rsid w:val="00315003"/>
    <w:rsid w:val="003228FD"/>
    <w:rsid w:val="003241A9"/>
    <w:rsid w:val="00325C37"/>
    <w:rsid w:val="00330B80"/>
    <w:rsid w:val="00331AE1"/>
    <w:rsid w:val="00331CA4"/>
    <w:rsid w:val="00331FDC"/>
    <w:rsid w:val="00332A32"/>
    <w:rsid w:val="0033547E"/>
    <w:rsid w:val="00336823"/>
    <w:rsid w:val="00336DF9"/>
    <w:rsid w:val="00336E5C"/>
    <w:rsid w:val="003400BF"/>
    <w:rsid w:val="003409AB"/>
    <w:rsid w:val="003416BD"/>
    <w:rsid w:val="00342CBF"/>
    <w:rsid w:val="00342D95"/>
    <w:rsid w:val="003468DB"/>
    <w:rsid w:val="00347566"/>
    <w:rsid w:val="003503CE"/>
    <w:rsid w:val="00350595"/>
    <w:rsid w:val="00351186"/>
    <w:rsid w:val="003513DA"/>
    <w:rsid w:val="00357351"/>
    <w:rsid w:val="003573E4"/>
    <w:rsid w:val="003575FC"/>
    <w:rsid w:val="00360008"/>
    <w:rsid w:val="003628BB"/>
    <w:rsid w:val="0036425E"/>
    <w:rsid w:val="00370448"/>
    <w:rsid w:val="00370997"/>
    <w:rsid w:val="00370D91"/>
    <w:rsid w:val="00375063"/>
    <w:rsid w:val="003835BC"/>
    <w:rsid w:val="00383871"/>
    <w:rsid w:val="00385E64"/>
    <w:rsid w:val="00386527"/>
    <w:rsid w:val="00387F73"/>
    <w:rsid w:val="0039547F"/>
    <w:rsid w:val="0039605B"/>
    <w:rsid w:val="00396FC8"/>
    <w:rsid w:val="003A00DF"/>
    <w:rsid w:val="003A14D3"/>
    <w:rsid w:val="003A1DCC"/>
    <w:rsid w:val="003A20AB"/>
    <w:rsid w:val="003A3632"/>
    <w:rsid w:val="003A4178"/>
    <w:rsid w:val="003A5F47"/>
    <w:rsid w:val="003B060E"/>
    <w:rsid w:val="003B0B81"/>
    <w:rsid w:val="003B156B"/>
    <w:rsid w:val="003B4F08"/>
    <w:rsid w:val="003B5095"/>
    <w:rsid w:val="003B6B55"/>
    <w:rsid w:val="003B7B13"/>
    <w:rsid w:val="003C24EC"/>
    <w:rsid w:val="003C25D4"/>
    <w:rsid w:val="003C271D"/>
    <w:rsid w:val="003C2D18"/>
    <w:rsid w:val="003C3342"/>
    <w:rsid w:val="003C431D"/>
    <w:rsid w:val="003C5291"/>
    <w:rsid w:val="003C6290"/>
    <w:rsid w:val="003C6B1F"/>
    <w:rsid w:val="003C6D68"/>
    <w:rsid w:val="003C779A"/>
    <w:rsid w:val="003D4FA0"/>
    <w:rsid w:val="003D54BD"/>
    <w:rsid w:val="003D5C84"/>
    <w:rsid w:val="003E1BFA"/>
    <w:rsid w:val="003E22D7"/>
    <w:rsid w:val="003E28A6"/>
    <w:rsid w:val="003E5457"/>
    <w:rsid w:val="003F01C9"/>
    <w:rsid w:val="003F4826"/>
    <w:rsid w:val="003F5214"/>
    <w:rsid w:val="003F552C"/>
    <w:rsid w:val="0040038F"/>
    <w:rsid w:val="00401461"/>
    <w:rsid w:val="00407D5A"/>
    <w:rsid w:val="004106D3"/>
    <w:rsid w:val="00411BC1"/>
    <w:rsid w:val="004124B4"/>
    <w:rsid w:val="00412DCB"/>
    <w:rsid w:val="00413413"/>
    <w:rsid w:val="004158F3"/>
    <w:rsid w:val="00433DD3"/>
    <w:rsid w:val="00434ADB"/>
    <w:rsid w:val="00435A62"/>
    <w:rsid w:val="00436E6A"/>
    <w:rsid w:val="00440937"/>
    <w:rsid w:val="00440AF2"/>
    <w:rsid w:val="004442A0"/>
    <w:rsid w:val="00446173"/>
    <w:rsid w:val="0044695E"/>
    <w:rsid w:val="00447C9F"/>
    <w:rsid w:val="004500FB"/>
    <w:rsid w:val="0045391C"/>
    <w:rsid w:val="004560C3"/>
    <w:rsid w:val="00464240"/>
    <w:rsid w:val="00464AF7"/>
    <w:rsid w:val="00465AA0"/>
    <w:rsid w:val="004719E9"/>
    <w:rsid w:val="00471D81"/>
    <w:rsid w:val="00471F0C"/>
    <w:rsid w:val="004735D7"/>
    <w:rsid w:val="00480078"/>
    <w:rsid w:val="00485910"/>
    <w:rsid w:val="0049047B"/>
    <w:rsid w:val="00491527"/>
    <w:rsid w:val="004918FC"/>
    <w:rsid w:val="00494DE3"/>
    <w:rsid w:val="004A2CEA"/>
    <w:rsid w:val="004A321C"/>
    <w:rsid w:val="004A47D2"/>
    <w:rsid w:val="004B0296"/>
    <w:rsid w:val="004B2950"/>
    <w:rsid w:val="004B555C"/>
    <w:rsid w:val="004C0814"/>
    <w:rsid w:val="004C1387"/>
    <w:rsid w:val="004C2CE7"/>
    <w:rsid w:val="004C32CB"/>
    <w:rsid w:val="004C5412"/>
    <w:rsid w:val="004C5652"/>
    <w:rsid w:val="004C5C81"/>
    <w:rsid w:val="004C6509"/>
    <w:rsid w:val="004C7D7F"/>
    <w:rsid w:val="004D0982"/>
    <w:rsid w:val="004D2007"/>
    <w:rsid w:val="004D245C"/>
    <w:rsid w:val="004D39E2"/>
    <w:rsid w:val="004D3BF8"/>
    <w:rsid w:val="004D64A2"/>
    <w:rsid w:val="004D64FD"/>
    <w:rsid w:val="004D6D56"/>
    <w:rsid w:val="004E1BA8"/>
    <w:rsid w:val="004E300A"/>
    <w:rsid w:val="004F31D2"/>
    <w:rsid w:val="004F5BC6"/>
    <w:rsid w:val="0050140A"/>
    <w:rsid w:val="005051DF"/>
    <w:rsid w:val="005149D7"/>
    <w:rsid w:val="00514FBC"/>
    <w:rsid w:val="0051506C"/>
    <w:rsid w:val="00516EC7"/>
    <w:rsid w:val="005229D0"/>
    <w:rsid w:val="0052574F"/>
    <w:rsid w:val="005307AF"/>
    <w:rsid w:val="00530F91"/>
    <w:rsid w:val="0053256D"/>
    <w:rsid w:val="005325BA"/>
    <w:rsid w:val="00533518"/>
    <w:rsid w:val="005377B5"/>
    <w:rsid w:val="00537FE5"/>
    <w:rsid w:val="00540B33"/>
    <w:rsid w:val="005416E3"/>
    <w:rsid w:val="00547E7F"/>
    <w:rsid w:val="0055015A"/>
    <w:rsid w:val="005527BA"/>
    <w:rsid w:val="005527C5"/>
    <w:rsid w:val="00553C2A"/>
    <w:rsid w:val="005578C7"/>
    <w:rsid w:val="005604DF"/>
    <w:rsid w:val="0057230A"/>
    <w:rsid w:val="00573281"/>
    <w:rsid w:val="00576B65"/>
    <w:rsid w:val="00577B12"/>
    <w:rsid w:val="00582E9C"/>
    <w:rsid w:val="00587BED"/>
    <w:rsid w:val="00590BAE"/>
    <w:rsid w:val="00594F24"/>
    <w:rsid w:val="005A2A8B"/>
    <w:rsid w:val="005A5C40"/>
    <w:rsid w:val="005A65BB"/>
    <w:rsid w:val="005B0DAD"/>
    <w:rsid w:val="005B0ED4"/>
    <w:rsid w:val="005B29F2"/>
    <w:rsid w:val="005B31C4"/>
    <w:rsid w:val="005C03A1"/>
    <w:rsid w:val="005C03F2"/>
    <w:rsid w:val="005C22A4"/>
    <w:rsid w:val="005C2487"/>
    <w:rsid w:val="005C477F"/>
    <w:rsid w:val="005C6C9A"/>
    <w:rsid w:val="005D142E"/>
    <w:rsid w:val="005D34C4"/>
    <w:rsid w:val="005D374C"/>
    <w:rsid w:val="005D3F24"/>
    <w:rsid w:val="005D5FFE"/>
    <w:rsid w:val="005E0587"/>
    <w:rsid w:val="005E19AD"/>
    <w:rsid w:val="005E1AA4"/>
    <w:rsid w:val="005E2D5A"/>
    <w:rsid w:val="005E3A79"/>
    <w:rsid w:val="005E43C8"/>
    <w:rsid w:val="005E4D36"/>
    <w:rsid w:val="005E7407"/>
    <w:rsid w:val="005E7966"/>
    <w:rsid w:val="005F0E2E"/>
    <w:rsid w:val="005F27FB"/>
    <w:rsid w:val="005F3025"/>
    <w:rsid w:val="005F3489"/>
    <w:rsid w:val="005F49A3"/>
    <w:rsid w:val="005F7512"/>
    <w:rsid w:val="00604B01"/>
    <w:rsid w:val="006073D8"/>
    <w:rsid w:val="00607925"/>
    <w:rsid w:val="00611AD1"/>
    <w:rsid w:val="006120B2"/>
    <w:rsid w:val="006122D6"/>
    <w:rsid w:val="00616ABF"/>
    <w:rsid w:val="0062139D"/>
    <w:rsid w:val="00621454"/>
    <w:rsid w:val="00622211"/>
    <w:rsid w:val="00622716"/>
    <w:rsid w:val="006261FA"/>
    <w:rsid w:val="00626B3C"/>
    <w:rsid w:val="00626B96"/>
    <w:rsid w:val="00631719"/>
    <w:rsid w:val="00634AEC"/>
    <w:rsid w:val="0063639C"/>
    <w:rsid w:val="006405C1"/>
    <w:rsid w:val="00647225"/>
    <w:rsid w:val="00647A96"/>
    <w:rsid w:val="00650683"/>
    <w:rsid w:val="0065078A"/>
    <w:rsid w:val="00650B49"/>
    <w:rsid w:val="00656BBD"/>
    <w:rsid w:val="006668D5"/>
    <w:rsid w:val="0067040E"/>
    <w:rsid w:val="006714FF"/>
    <w:rsid w:val="00677566"/>
    <w:rsid w:val="0068173A"/>
    <w:rsid w:val="00682F54"/>
    <w:rsid w:val="00683E73"/>
    <w:rsid w:val="00687407"/>
    <w:rsid w:val="00687D23"/>
    <w:rsid w:val="00687E73"/>
    <w:rsid w:val="00693189"/>
    <w:rsid w:val="006931DA"/>
    <w:rsid w:val="0069384A"/>
    <w:rsid w:val="00694337"/>
    <w:rsid w:val="006969D6"/>
    <w:rsid w:val="006A1E2F"/>
    <w:rsid w:val="006A3692"/>
    <w:rsid w:val="006A61D9"/>
    <w:rsid w:val="006A6D00"/>
    <w:rsid w:val="006A7278"/>
    <w:rsid w:val="006B29EE"/>
    <w:rsid w:val="006B446A"/>
    <w:rsid w:val="006B6456"/>
    <w:rsid w:val="006B7479"/>
    <w:rsid w:val="006C0F4D"/>
    <w:rsid w:val="006C29A8"/>
    <w:rsid w:val="006C608D"/>
    <w:rsid w:val="006C676C"/>
    <w:rsid w:val="006D3B0B"/>
    <w:rsid w:val="006D78D0"/>
    <w:rsid w:val="006E05DF"/>
    <w:rsid w:val="006E448B"/>
    <w:rsid w:val="006E617E"/>
    <w:rsid w:val="006E61D1"/>
    <w:rsid w:val="006E7F46"/>
    <w:rsid w:val="006F0464"/>
    <w:rsid w:val="006F772E"/>
    <w:rsid w:val="006F7743"/>
    <w:rsid w:val="00701D52"/>
    <w:rsid w:val="007020F6"/>
    <w:rsid w:val="007029DE"/>
    <w:rsid w:val="00703583"/>
    <w:rsid w:val="007067DA"/>
    <w:rsid w:val="00710BAB"/>
    <w:rsid w:val="00711459"/>
    <w:rsid w:val="00712C41"/>
    <w:rsid w:val="00713274"/>
    <w:rsid w:val="00720E84"/>
    <w:rsid w:val="00723C32"/>
    <w:rsid w:val="007273C0"/>
    <w:rsid w:val="00731F05"/>
    <w:rsid w:val="007321AA"/>
    <w:rsid w:val="00733617"/>
    <w:rsid w:val="007339A9"/>
    <w:rsid w:val="007366D5"/>
    <w:rsid w:val="00736E99"/>
    <w:rsid w:val="007371A9"/>
    <w:rsid w:val="00737E2E"/>
    <w:rsid w:val="007414AF"/>
    <w:rsid w:val="00745AA5"/>
    <w:rsid w:val="00746D48"/>
    <w:rsid w:val="007472FB"/>
    <w:rsid w:val="00755358"/>
    <w:rsid w:val="00756304"/>
    <w:rsid w:val="007567CF"/>
    <w:rsid w:val="00760579"/>
    <w:rsid w:val="00761F83"/>
    <w:rsid w:val="00762A4C"/>
    <w:rsid w:val="00764F37"/>
    <w:rsid w:val="00766F4F"/>
    <w:rsid w:val="00767ADA"/>
    <w:rsid w:val="00771BE5"/>
    <w:rsid w:val="007739A7"/>
    <w:rsid w:val="00775605"/>
    <w:rsid w:val="0077721F"/>
    <w:rsid w:val="0077742E"/>
    <w:rsid w:val="00780034"/>
    <w:rsid w:val="00780A27"/>
    <w:rsid w:val="007832F2"/>
    <w:rsid w:val="00785EA9"/>
    <w:rsid w:val="007877AA"/>
    <w:rsid w:val="007905AC"/>
    <w:rsid w:val="007920A4"/>
    <w:rsid w:val="007950E7"/>
    <w:rsid w:val="007A74EB"/>
    <w:rsid w:val="007B56F4"/>
    <w:rsid w:val="007B61F4"/>
    <w:rsid w:val="007C07E3"/>
    <w:rsid w:val="007C2587"/>
    <w:rsid w:val="007C27DC"/>
    <w:rsid w:val="007C4D69"/>
    <w:rsid w:val="007C58E5"/>
    <w:rsid w:val="007C679E"/>
    <w:rsid w:val="007C69D7"/>
    <w:rsid w:val="007D0368"/>
    <w:rsid w:val="007D1C77"/>
    <w:rsid w:val="007D24BB"/>
    <w:rsid w:val="007D3318"/>
    <w:rsid w:val="007D57B9"/>
    <w:rsid w:val="007D78C8"/>
    <w:rsid w:val="007E4EE0"/>
    <w:rsid w:val="007F0466"/>
    <w:rsid w:val="007F3355"/>
    <w:rsid w:val="007F605D"/>
    <w:rsid w:val="007F66DD"/>
    <w:rsid w:val="007F7719"/>
    <w:rsid w:val="007F7EDF"/>
    <w:rsid w:val="00800CD4"/>
    <w:rsid w:val="008010D6"/>
    <w:rsid w:val="008019E9"/>
    <w:rsid w:val="0080351D"/>
    <w:rsid w:val="00803BFE"/>
    <w:rsid w:val="00807364"/>
    <w:rsid w:val="00807F73"/>
    <w:rsid w:val="00810A22"/>
    <w:rsid w:val="008127E8"/>
    <w:rsid w:val="00813585"/>
    <w:rsid w:val="00813586"/>
    <w:rsid w:val="00816F7D"/>
    <w:rsid w:val="00817A97"/>
    <w:rsid w:val="00823EF5"/>
    <w:rsid w:val="00831103"/>
    <w:rsid w:val="00832007"/>
    <w:rsid w:val="008344E4"/>
    <w:rsid w:val="008361E0"/>
    <w:rsid w:val="00837BBA"/>
    <w:rsid w:val="008414BE"/>
    <w:rsid w:val="00850363"/>
    <w:rsid w:val="0085632C"/>
    <w:rsid w:val="00856749"/>
    <w:rsid w:val="00857767"/>
    <w:rsid w:val="008577E2"/>
    <w:rsid w:val="0086019F"/>
    <w:rsid w:val="00863833"/>
    <w:rsid w:val="00865E2C"/>
    <w:rsid w:val="00866F45"/>
    <w:rsid w:val="00872950"/>
    <w:rsid w:val="008729AB"/>
    <w:rsid w:val="00872F1F"/>
    <w:rsid w:val="00876F48"/>
    <w:rsid w:val="008848FD"/>
    <w:rsid w:val="008855EC"/>
    <w:rsid w:val="00886C3C"/>
    <w:rsid w:val="00887EFA"/>
    <w:rsid w:val="0089319A"/>
    <w:rsid w:val="008935FC"/>
    <w:rsid w:val="00894E4A"/>
    <w:rsid w:val="00896C5A"/>
    <w:rsid w:val="008970C1"/>
    <w:rsid w:val="008A5207"/>
    <w:rsid w:val="008A6E25"/>
    <w:rsid w:val="008A75D0"/>
    <w:rsid w:val="008A7A9B"/>
    <w:rsid w:val="008A7F3E"/>
    <w:rsid w:val="008B0DA7"/>
    <w:rsid w:val="008B2F2C"/>
    <w:rsid w:val="008B5906"/>
    <w:rsid w:val="008B5AB3"/>
    <w:rsid w:val="008C0344"/>
    <w:rsid w:val="008C4723"/>
    <w:rsid w:val="008C5988"/>
    <w:rsid w:val="008C65EC"/>
    <w:rsid w:val="008C6B56"/>
    <w:rsid w:val="008D0D97"/>
    <w:rsid w:val="008D2667"/>
    <w:rsid w:val="008E34D2"/>
    <w:rsid w:val="008E5328"/>
    <w:rsid w:val="008F21C1"/>
    <w:rsid w:val="008F25F3"/>
    <w:rsid w:val="008F33E6"/>
    <w:rsid w:val="009014E1"/>
    <w:rsid w:val="0090520B"/>
    <w:rsid w:val="00905D3E"/>
    <w:rsid w:val="00907B01"/>
    <w:rsid w:val="00907F7E"/>
    <w:rsid w:val="00910A99"/>
    <w:rsid w:val="00910FB2"/>
    <w:rsid w:val="009110E3"/>
    <w:rsid w:val="00912003"/>
    <w:rsid w:val="00915C5C"/>
    <w:rsid w:val="00916022"/>
    <w:rsid w:val="009165E5"/>
    <w:rsid w:val="009211CC"/>
    <w:rsid w:val="00921630"/>
    <w:rsid w:val="00921B5D"/>
    <w:rsid w:val="00923FBB"/>
    <w:rsid w:val="00925480"/>
    <w:rsid w:val="00930682"/>
    <w:rsid w:val="009312D6"/>
    <w:rsid w:val="00934C50"/>
    <w:rsid w:val="00935925"/>
    <w:rsid w:val="00935A58"/>
    <w:rsid w:val="00936438"/>
    <w:rsid w:val="00941A3A"/>
    <w:rsid w:val="0094549D"/>
    <w:rsid w:val="00952F95"/>
    <w:rsid w:val="009546B9"/>
    <w:rsid w:val="00954DCF"/>
    <w:rsid w:val="00956D75"/>
    <w:rsid w:val="00957224"/>
    <w:rsid w:val="00961850"/>
    <w:rsid w:val="00964471"/>
    <w:rsid w:val="00964640"/>
    <w:rsid w:val="00964DB2"/>
    <w:rsid w:val="00965528"/>
    <w:rsid w:val="00965803"/>
    <w:rsid w:val="0096684D"/>
    <w:rsid w:val="00971B4A"/>
    <w:rsid w:val="00972208"/>
    <w:rsid w:val="00972787"/>
    <w:rsid w:val="009770C6"/>
    <w:rsid w:val="00977A48"/>
    <w:rsid w:val="00980B96"/>
    <w:rsid w:val="00986676"/>
    <w:rsid w:val="00987894"/>
    <w:rsid w:val="00991B2A"/>
    <w:rsid w:val="0099493D"/>
    <w:rsid w:val="009A0227"/>
    <w:rsid w:val="009A1977"/>
    <w:rsid w:val="009A212C"/>
    <w:rsid w:val="009A6880"/>
    <w:rsid w:val="009B0180"/>
    <w:rsid w:val="009B1C2F"/>
    <w:rsid w:val="009B3FE7"/>
    <w:rsid w:val="009B6601"/>
    <w:rsid w:val="009C11E3"/>
    <w:rsid w:val="009C43F6"/>
    <w:rsid w:val="009D45C1"/>
    <w:rsid w:val="009D5C73"/>
    <w:rsid w:val="009D7A31"/>
    <w:rsid w:val="009E135C"/>
    <w:rsid w:val="009F1E8A"/>
    <w:rsid w:val="009F2ECC"/>
    <w:rsid w:val="00A016E9"/>
    <w:rsid w:val="00A02A85"/>
    <w:rsid w:val="00A02DE0"/>
    <w:rsid w:val="00A03692"/>
    <w:rsid w:val="00A0471A"/>
    <w:rsid w:val="00A0501A"/>
    <w:rsid w:val="00A10D7C"/>
    <w:rsid w:val="00A1284E"/>
    <w:rsid w:val="00A1562F"/>
    <w:rsid w:val="00A1622A"/>
    <w:rsid w:val="00A16AD6"/>
    <w:rsid w:val="00A17705"/>
    <w:rsid w:val="00A20CCF"/>
    <w:rsid w:val="00A20DA1"/>
    <w:rsid w:val="00A2516C"/>
    <w:rsid w:val="00A25D94"/>
    <w:rsid w:val="00A26B00"/>
    <w:rsid w:val="00A273C7"/>
    <w:rsid w:val="00A3078E"/>
    <w:rsid w:val="00A309AB"/>
    <w:rsid w:val="00A31129"/>
    <w:rsid w:val="00A33ADB"/>
    <w:rsid w:val="00A375B4"/>
    <w:rsid w:val="00A37767"/>
    <w:rsid w:val="00A4139B"/>
    <w:rsid w:val="00A45B20"/>
    <w:rsid w:val="00A46071"/>
    <w:rsid w:val="00A47473"/>
    <w:rsid w:val="00A50FF2"/>
    <w:rsid w:val="00A529B8"/>
    <w:rsid w:val="00A56B20"/>
    <w:rsid w:val="00A56CFD"/>
    <w:rsid w:val="00A56FB5"/>
    <w:rsid w:val="00A6049D"/>
    <w:rsid w:val="00A60D10"/>
    <w:rsid w:val="00A63773"/>
    <w:rsid w:val="00A642A3"/>
    <w:rsid w:val="00A701E1"/>
    <w:rsid w:val="00A72254"/>
    <w:rsid w:val="00A7582A"/>
    <w:rsid w:val="00A76916"/>
    <w:rsid w:val="00A80959"/>
    <w:rsid w:val="00A830DF"/>
    <w:rsid w:val="00A835A6"/>
    <w:rsid w:val="00A847E4"/>
    <w:rsid w:val="00A87AE8"/>
    <w:rsid w:val="00A906B9"/>
    <w:rsid w:val="00A92531"/>
    <w:rsid w:val="00A928DC"/>
    <w:rsid w:val="00A93618"/>
    <w:rsid w:val="00A94BFC"/>
    <w:rsid w:val="00A963DE"/>
    <w:rsid w:val="00A97DB5"/>
    <w:rsid w:val="00AA0B9F"/>
    <w:rsid w:val="00AA46FC"/>
    <w:rsid w:val="00AB3EC3"/>
    <w:rsid w:val="00AB43C8"/>
    <w:rsid w:val="00AB772A"/>
    <w:rsid w:val="00AC1431"/>
    <w:rsid w:val="00AC3261"/>
    <w:rsid w:val="00AC6544"/>
    <w:rsid w:val="00AC6875"/>
    <w:rsid w:val="00AC6A2E"/>
    <w:rsid w:val="00AC6F2E"/>
    <w:rsid w:val="00AD4E14"/>
    <w:rsid w:val="00AD7E90"/>
    <w:rsid w:val="00AE4FFB"/>
    <w:rsid w:val="00AF2E4B"/>
    <w:rsid w:val="00AF4B01"/>
    <w:rsid w:val="00AF6044"/>
    <w:rsid w:val="00AF6238"/>
    <w:rsid w:val="00AF7951"/>
    <w:rsid w:val="00B0264F"/>
    <w:rsid w:val="00B032E8"/>
    <w:rsid w:val="00B04D9B"/>
    <w:rsid w:val="00B1022E"/>
    <w:rsid w:val="00B140C0"/>
    <w:rsid w:val="00B16BC8"/>
    <w:rsid w:val="00B176A1"/>
    <w:rsid w:val="00B24324"/>
    <w:rsid w:val="00B24426"/>
    <w:rsid w:val="00B303AA"/>
    <w:rsid w:val="00B309DC"/>
    <w:rsid w:val="00B33BC7"/>
    <w:rsid w:val="00B346F5"/>
    <w:rsid w:val="00B376CC"/>
    <w:rsid w:val="00B40B81"/>
    <w:rsid w:val="00B41BF2"/>
    <w:rsid w:val="00B4219D"/>
    <w:rsid w:val="00B43847"/>
    <w:rsid w:val="00B46219"/>
    <w:rsid w:val="00B50025"/>
    <w:rsid w:val="00B51A7E"/>
    <w:rsid w:val="00B53DFF"/>
    <w:rsid w:val="00B5489E"/>
    <w:rsid w:val="00B54F02"/>
    <w:rsid w:val="00B56131"/>
    <w:rsid w:val="00B57F73"/>
    <w:rsid w:val="00B61A48"/>
    <w:rsid w:val="00B63274"/>
    <w:rsid w:val="00B6437B"/>
    <w:rsid w:val="00B65071"/>
    <w:rsid w:val="00B65A89"/>
    <w:rsid w:val="00B71019"/>
    <w:rsid w:val="00B75163"/>
    <w:rsid w:val="00B776AF"/>
    <w:rsid w:val="00B82D26"/>
    <w:rsid w:val="00B830DF"/>
    <w:rsid w:val="00B8540A"/>
    <w:rsid w:val="00B864C3"/>
    <w:rsid w:val="00B87F84"/>
    <w:rsid w:val="00B907D6"/>
    <w:rsid w:val="00B94242"/>
    <w:rsid w:val="00B954CD"/>
    <w:rsid w:val="00B9561B"/>
    <w:rsid w:val="00B95BC3"/>
    <w:rsid w:val="00B95D41"/>
    <w:rsid w:val="00B97BDF"/>
    <w:rsid w:val="00BA0C4F"/>
    <w:rsid w:val="00BA0CEF"/>
    <w:rsid w:val="00BA11CD"/>
    <w:rsid w:val="00BA3574"/>
    <w:rsid w:val="00BA5310"/>
    <w:rsid w:val="00BA63A2"/>
    <w:rsid w:val="00BA71C9"/>
    <w:rsid w:val="00BA73D8"/>
    <w:rsid w:val="00BB1390"/>
    <w:rsid w:val="00BB3A3D"/>
    <w:rsid w:val="00BB454C"/>
    <w:rsid w:val="00BB51C3"/>
    <w:rsid w:val="00BB62C6"/>
    <w:rsid w:val="00BB6D82"/>
    <w:rsid w:val="00BB6DAB"/>
    <w:rsid w:val="00BB70CA"/>
    <w:rsid w:val="00BC10D8"/>
    <w:rsid w:val="00BC7D5E"/>
    <w:rsid w:val="00BD2252"/>
    <w:rsid w:val="00BD397A"/>
    <w:rsid w:val="00BD479D"/>
    <w:rsid w:val="00BD5405"/>
    <w:rsid w:val="00BD5B62"/>
    <w:rsid w:val="00BE2ADD"/>
    <w:rsid w:val="00BE5ACD"/>
    <w:rsid w:val="00BF0085"/>
    <w:rsid w:val="00BF1A49"/>
    <w:rsid w:val="00C04871"/>
    <w:rsid w:val="00C06097"/>
    <w:rsid w:val="00C10B6A"/>
    <w:rsid w:val="00C10D53"/>
    <w:rsid w:val="00C14185"/>
    <w:rsid w:val="00C20DC7"/>
    <w:rsid w:val="00C23782"/>
    <w:rsid w:val="00C23D34"/>
    <w:rsid w:val="00C274AA"/>
    <w:rsid w:val="00C30DAA"/>
    <w:rsid w:val="00C3187C"/>
    <w:rsid w:val="00C32311"/>
    <w:rsid w:val="00C32EF8"/>
    <w:rsid w:val="00C33ED0"/>
    <w:rsid w:val="00C41CC5"/>
    <w:rsid w:val="00C440F9"/>
    <w:rsid w:val="00C51F12"/>
    <w:rsid w:val="00C547F6"/>
    <w:rsid w:val="00C6311D"/>
    <w:rsid w:val="00C66B6F"/>
    <w:rsid w:val="00C674A6"/>
    <w:rsid w:val="00C7054E"/>
    <w:rsid w:val="00C73891"/>
    <w:rsid w:val="00C73EFF"/>
    <w:rsid w:val="00C75360"/>
    <w:rsid w:val="00C8052D"/>
    <w:rsid w:val="00C81F1A"/>
    <w:rsid w:val="00C821B1"/>
    <w:rsid w:val="00C84146"/>
    <w:rsid w:val="00C8460D"/>
    <w:rsid w:val="00C90228"/>
    <w:rsid w:val="00C9023C"/>
    <w:rsid w:val="00C90B57"/>
    <w:rsid w:val="00C91115"/>
    <w:rsid w:val="00C92E0D"/>
    <w:rsid w:val="00C9688A"/>
    <w:rsid w:val="00CA0961"/>
    <w:rsid w:val="00CA2E89"/>
    <w:rsid w:val="00CA47E9"/>
    <w:rsid w:val="00CA4BB4"/>
    <w:rsid w:val="00CA634A"/>
    <w:rsid w:val="00CB0316"/>
    <w:rsid w:val="00CB2723"/>
    <w:rsid w:val="00CB5D80"/>
    <w:rsid w:val="00CB5DCD"/>
    <w:rsid w:val="00CC060A"/>
    <w:rsid w:val="00CC2B05"/>
    <w:rsid w:val="00CC5091"/>
    <w:rsid w:val="00CC6116"/>
    <w:rsid w:val="00CD0C66"/>
    <w:rsid w:val="00CE09C1"/>
    <w:rsid w:val="00CE1160"/>
    <w:rsid w:val="00CF0DCB"/>
    <w:rsid w:val="00CF446A"/>
    <w:rsid w:val="00CF750E"/>
    <w:rsid w:val="00D0254F"/>
    <w:rsid w:val="00D02B2E"/>
    <w:rsid w:val="00D035DD"/>
    <w:rsid w:val="00D03739"/>
    <w:rsid w:val="00D05A45"/>
    <w:rsid w:val="00D05EC5"/>
    <w:rsid w:val="00D11AC9"/>
    <w:rsid w:val="00D150DA"/>
    <w:rsid w:val="00D16551"/>
    <w:rsid w:val="00D1712E"/>
    <w:rsid w:val="00D17B5E"/>
    <w:rsid w:val="00D20842"/>
    <w:rsid w:val="00D2147D"/>
    <w:rsid w:val="00D217B3"/>
    <w:rsid w:val="00D21D17"/>
    <w:rsid w:val="00D22121"/>
    <w:rsid w:val="00D25BCD"/>
    <w:rsid w:val="00D26CB9"/>
    <w:rsid w:val="00D27ACF"/>
    <w:rsid w:val="00D300E2"/>
    <w:rsid w:val="00D33B9E"/>
    <w:rsid w:val="00D372FB"/>
    <w:rsid w:val="00D42C59"/>
    <w:rsid w:val="00D42DAA"/>
    <w:rsid w:val="00D52789"/>
    <w:rsid w:val="00D52A22"/>
    <w:rsid w:val="00D558E6"/>
    <w:rsid w:val="00D5643E"/>
    <w:rsid w:val="00D61C59"/>
    <w:rsid w:val="00D625F1"/>
    <w:rsid w:val="00D6322A"/>
    <w:rsid w:val="00D637AC"/>
    <w:rsid w:val="00D63EA9"/>
    <w:rsid w:val="00D66812"/>
    <w:rsid w:val="00D67927"/>
    <w:rsid w:val="00D71A19"/>
    <w:rsid w:val="00D725D3"/>
    <w:rsid w:val="00D74360"/>
    <w:rsid w:val="00D74719"/>
    <w:rsid w:val="00D8258F"/>
    <w:rsid w:val="00D85DDA"/>
    <w:rsid w:val="00D906EC"/>
    <w:rsid w:val="00D91E4D"/>
    <w:rsid w:val="00D93F06"/>
    <w:rsid w:val="00D947DD"/>
    <w:rsid w:val="00D95CEC"/>
    <w:rsid w:val="00DA6C20"/>
    <w:rsid w:val="00DB31C1"/>
    <w:rsid w:val="00DB5027"/>
    <w:rsid w:val="00DB79DD"/>
    <w:rsid w:val="00DC1B9C"/>
    <w:rsid w:val="00DC2718"/>
    <w:rsid w:val="00DC2E82"/>
    <w:rsid w:val="00DC34AB"/>
    <w:rsid w:val="00DC4C04"/>
    <w:rsid w:val="00DC7BD4"/>
    <w:rsid w:val="00DD0E6D"/>
    <w:rsid w:val="00DD3F7D"/>
    <w:rsid w:val="00DD6198"/>
    <w:rsid w:val="00DD734C"/>
    <w:rsid w:val="00DE02B6"/>
    <w:rsid w:val="00DE128C"/>
    <w:rsid w:val="00DE2997"/>
    <w:rsid w:val="00DF0B89"/>
    <w:rsid w:val="00DF2B0F"/>
    <w:rsid w:val="00DF4EBC"/>
    <w:rsid w:val="00DF514D"/>
    <w:rsid w:val="00E049A2"/>
    <w:rsid w:val="00E04FAC"/>
    <w:rsid w:val="00E061C8"/>
    <w:rsid w:val="00E061CE"/>
    <w:rsid w:val="00E10FE2"/>
    <w:rsid w:val="00E1171B"/>
    <w:rsid w:val="00E11BA5"/>
    <w:rsid w:val="00E11EBA"/>
    <w:rsid w:val="00E141BB"/>
    <w:rsid w:val="00E163B9"/>
    <w:rsid w:val="00E20A35"/>
    <w:rsid w:val="00E21886"/>
    <w:rsid w:val="00E2598F"/>
    <w:rsid w:val="00E26CE9"/>
    <w:rsid w:val="00E33C61"/>
    <w:rsid w:val="00E36899"/>
    <w:rsid w:val="00E41D17"/>
    <w:rsid w:val="00E50973"/>
    <w:rsid w:val="00E53308"/>
    <w:rsid w:val="00E533A8"/>
    <w:rsid w:val="00E568FC"/>
    <w:rsid w:val="00E57F6F"/>
    <w:rsid w:val="00E60B73"/>
    <w:rsid w:val="00E61FEB"/>
    <w:rsid w:val="00E62518"/>
    <w:rsid w:val="00E628C7"/>
    <w:rsid w:val="00E62A50"/>
    <w:rsid w:val="00E63754"/>
    <w:rsid w:val="00E66D88"/>
    <w:rsid w:val="00E7015D"/>
    <w:rsid w:val="00E70FCA"/>
    <w:rsid w:val="00E712F6"/>
    <w:rsid w:val="00E71854"/>
    <w:rsid w:val="00E71A30"/>
    <w:rsid w:val="00E80EDE"/>
    <w:rsid w:val="00E82B89"/>
    <w:rsid w:val="00E83237"/>
    <w:rsid w:val="00E857A0"/>
    <w:rsid w:val="00E869D0"/>
    <w:rsid w:val="00E92183"/>
    <w:rsid w:val="00E95D3F"/>
    <w:rsid w:val="00E97893"/>
    <w:rsid w:val="00E97CC1"/>
    <w:rsid w:val="00EA181A"/>
    <w:rsid w:val="00EA4492"/>
    <w:rsid w:val="00EA4E73"/>
    <w:rsid w:val="00EA5575"/>
    <w:rsid w:val="00EA642D"/>
    <w:rsid w:val="00EB4A1D"/>
    <w:rsid w:val="00EB5C0E"/>
    <w:rsid w:val="00EB6573"/>
    <w:rsid w:val="00ED3A91"/>
    <w:rsid w:val="00ED506C"/>
    <w:rsid w:val="00EE4A6C"/>
    <w:rsid w:val="00EE698B"/>
    <w:rsid w:val="00EE6A23"/>
    <w:rsid w:val="00EE6FA1"/>
    <w:rsid w:val="00EF4081"/>
    <w:rsid w:val="00EF518B"/>
    <w:rsid w:val="00EF5550"/>
    <w:rsid w:val="00EF5560"/>
    <w:rsid w:val="00EF607D"/>
    <w:rsid w:val="00F02E80"/>
    <w:rsid w:val="00F042FB"/>
    <w:rsid w:val="00F05376"/>
    <w:rsid w:val="00F11BAC"/>
    <w:rsid w:val="00F157E3"/>
    <w:rsid w:val="00F1611E"/>
    <w:rsid w:val="00F203E8"/>
    <w:rsid w:val="00F21549"/>
    <w:rsid w:val="00F21870"/>
    <w:rsid w:val="00F22422"/>
    <w:rsid w:val="00F23F4D"/>
    <w:rsid w:val="00F246DE"/>
    <w:rsid w:val="00F25A18"/>
    <w:rsid w:val="00F3184D"/>
    <w:rsid w:val="00F352C0"/>
    <w:rsid w:val="00F42277"/>
    <w:rsid w:val="00F44B37"/>
    <w:rsid w:val="00F44F2E"/>
    <w:rsid w:val="00F45C2D"/>
    <w:rsid w:val="00F45D4B"/>
    <w:rsid w:val="00F46B36"/>
    <w:rsid w:val="00F470AC"/>
    <w:rsid w:val="00F47D4E"/>
    <w:rsid w:val="00F50992"/>
    <w:rsid w:val="00F60F49"/>
    <w:rsid w:val="00F61A6B"/>
    <w:rsid w:val="00F704B7"/>
    <w:rsid w:val="00F765BE"/>
    <w:rsid w:val="00F76EC2"/>
    <w:rsid w:val="00F7787A"/>
    <w:rsid w:val="00F779CF"/>
    <w:rsid w:val="00F80151"/>
    <w:rsid w:val="00F833FD"/>
    <w:rsid w:val="00F85669"/>
    <w:rsid w:val="00F86714"/>
    <w:rsid w:val="00F86959"/>
    <w:rsid w:val="00F90545"/>
    <w:rsid w:val="00F91733"/>
    <w:rsid w:val="00F934C8"/>
    <w:rsid w:val="00F94070"/>
    <w:rsid w:val="00F9423A"/>
    <w:rsid w:val="00FA2B5F"/>
    <w:rsid w:val="00FA67F0"/>
    <w:rsid w:val="00FB26E0"/>
    <w:rsid w:val="00FB2AA5"/>
    <w:rsid w:val="00FB40F7"/>
    <w:rsid w:val="00FB78E1"/>
    <w:rsid w:val="00FC46CD"/>
    <w:rsid w:val="00FC4CA7"/>
    <w:rsid w:val="00FC58F3"/>
    <w:rsid w:val="00FD2CC9"/>
    <w:rsid w:val="00FD3101"/>
    <w:rsid w:val="00FD3AC6"/>
    <w:rsid w:val="00FD40CB"/>
    <w:rsid w:val="00FE63B2"/>
    <w:rsid w:val="00FF5FC2"/>
    <w:rsid w:val="00FF659B"/>
    <w:rsid w:val="00FF76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7D9729DC"/>
  <w15:chartTrackingRefBased/>
  <w15:docId w15:val="{A2551C08-3B96-45E0-9FF0-17DA47EDA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422"/>
    <w:pPr>
      <w:spacing w:after="0" w:line="240" w:lineRule="auto"/>
    </w:pPr>
    <w:rPr>
      <w:rFonts w:eastAsia="Times New Roman" w:cs="Arial"/>
      <w:color w:val="000000"/>
      <w:sz w:val="24"/>
      <w:szCs w:val="20"/>
    </w:rPr>
  </w:style>
  <w:style w:type="paragraph" w:styleId="Heading1">
    <w:name w:val="heading 1"/>
    <w:basedOn w:val="Normal"/>
    <w:next w:val="Normal"/>
    <w:link w:val="Heading1Char"/>
    <w:qFormat/>
    <w:rsid w:val="00896C5A"/>
    <w:pPr>
      <w:keepNext/>
      <w:pageBreakBefore/>
      <w:jc w:val="center"/>
      <w:outlineLvl w:val="0"/>
    </w:pPr>
    <w:rPr>
      <w:rFonts w:cs="Times New Roman"/>
      <w:b/>
      <w:color w:val="FFFFFF" w:themeColor="background1"/>
      <w:sz w:val="28"/>
    </w:rPr>
  </w:style>
  <w:style w:type="paragraph" w:styleId="Heading2">
    <w:name w:val="heading 2"/>
    <w:basedOn w:val="Normal"/>
    <w:next w:val="Normal"/>
    <w:link w:val="Heading2Char"/>
    <w:unhideWhenUsed/>
    <w:qFormat/>
    <w:rsid w:val="00687E73"/>
    <w:pPr>
      <w:keepNext/>
      <w:keepLines/>
      <w:jc w:val="center"/>
      <w:outlineLvl w:val="1"/>
    </w:pPr>
    <w:rPr>
      <w:rFonts w:eastAsiaTheme="majorEastAsia" w:cstheme="majorBidi"/>
      <w:b/>
      <w:bCs/>
      <w:color w:val="FFFFFF" w:themeColor="background1"/>
      <w:sz w:val="28"/>
      <w:szCs w:val="26"/>
    </w:rPr>
  </w:style>
  <w:style w:type="paragraph" w:styleId="Heading3">
    <w:name w:val="heading 3"/>
    <w:basedOn w:val="Normal"/>
    <w:next w:val="Normal"/>
    <w:link w:val="Heading3Char"/>
    <w:qFormat/>
    <w:rsid w:val="00F42277"/>
    <w:pPr>
      <w:keepNext/>
      <w:ind w:left="360" w:firstLine="360"/>
      <w:outlineLvl w:val="2"/>
    </w:pPr>
    <w:rPr>
      <w:rFonts w:cs="Times New Roman"/>
      <w:b/>
      <w:bCs/>
      <w:color w:val="auto"/>
      <w:szCs w:val="24"/>
    </w:rPr>
  </w:style>
  <w:style w:type="paragraph" w:styleId="Heading4">
    <w:name w:val="heading 4"/>
    <w:basedOn w:val="Normal"/>
    <w:next w:val="Normal"/>
    <w:link w:val="Heading4Char"/>
    <w:unhideWhenUsed/>
    <w:qFormat/>
    <w:rsid w:val="00F42277"/>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nhideWhenUsed/>
    <w:qFormat/>
    <w:rsid w:val="00F42277"/>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qFormat/>
    <w:rsid w:val="00F42277"/>
    <w:pPr>
      <w:keepNext/>
      <w:ind w:firstLine="720"/>
      <w:jc w:val="center"/>
      <w:outlineLvl w:val="5"/>
    </w:pPr>
    <w:rPr>
      <w:rFonts w:cs="Times New Roman"/>
      <w:b/>
      <w:bCs/>
      <w:color w:val="auto"/>
      <w:szCs w:val="24"/>
    </w:rPr>
  </w:style>
  <w:style w:type="paragraph" w:styleId="Heading7">
    <w:name w:val="heading 7"/>
    <w:basedOn w:val="Normal"/>
    <w:next w:val="Normal"/>
    <w:link w:val="Heading7Char"/>
    <w:qFormat/>
    <w:rsid w:val="00F42277"/>
    <w:pPr>
      <w:keepNext/>
      <w:outlineLvl w:val="6"/>
    </w:pPr>
    <w:rPr>
      <w:rFonts w:cs="Times New Roman"/>
      <w:b/>
      <w:bCs/>
      <w:color w:val="auto"/>
      <w:sz w:val="22"/>
      <w:szCs w:val="24"/>
    </w:rPr>
  </w:style>
  <w:style w:type="paragraph" w:styleId="Heading8">
    <w:name w:val="heading 8"/>
    <w:basedOn w:val="Normal"/>
    <w:next w:val="Normal"/>
    <w:link w:val="Heading8Char"/>
    <w:qFormat/>
    <w:rsid w:val="00F42277"/>
    <w:pPr>
      <w:keepNext/>
      <w:ind w:left="720"/>
      <w:outlineLvl w:val="7"/>
    </w:pPr>
    <w:rPr>
      <w:rFonts w:cs="Times New Roman"/>
      <w:b/>
      <w:bCs/>
      <w:color w:val="auto"/>
      <w:szCs w:val="24"/>
      <w:u w:val="single"/>
    </w:rPr>
  </w:style>
  <w:style w:type="paragraph" w:styleId="Heading9">
    <w:name w:val="heading 9"/>
    <w:basedOn w:val="Normal"/>
    <w:next w:val="Normal"/>
    <w:link w:val="Heading9Char"/>
    <w:qFormat/>
    <w:rsid w:val="00F42277"/>
    <w:pPr>
      <w:keepNext/>
      <w:ind w:left="720"/>
      <w:outlineLvl w:val="8"/>
    </w:pPr>
    <w:rPr>
      <w:rFonts w:cs="Times New Roman"/>
      <w:b/>
      <w:bCs/>
      <w:color w:val="auto"/>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96C5A"/>
    <w:rPr>
      <w:rFonts w:eastAsia="Times New Roman" w:cs="Times New Roman"/>
      <w:b/>
      <w:color w:val="FFFFFF" w:themeColor="background1"/>
      <w:sz w:val="28"/>
      <w:szCs w:val="20"/>
    </w:rPr>
  </w:style>
  <w:style w:type="character" w:customStyle="1" w:styleId="Heading2Char">
    <w:name w:val="Heading 2 Char"/>
    <w:basedOn w:val="DefaultParagraphFont"/>
    <w:link w:val="Heading2"/>
    <w:rsid w:val="00687E73"/>
    <w:rPr>
      <w:rFonts w:eastAsiaTheme="majorEastAsia" w:cstheme="majorBidi"/>
      <w:b/>
      <w:bCs/>
      <w:color w:val="FFFFFF" w:themeColor="background1"/>
      <w:sz w:val="28"/>
      <w:szCs w:val="26"/>
    </w:rPr>
  </w:style>
  <w:style w:type="character" w:customStyle="1" w:styleId="Heading3Char">
    <w:name w:val="Heading 3 Char"/>
    <w:basedOn w:val="DefaultParagraphFont"/>
    <w:link w:val="Heading3"/>
    <w:rsid w:val="00F42277"/>
    <w:rPr>
      <w:rFonts w:ascii="Arial" w:eastAsia="Times New Roman" w:hAnsi="Arial" w:cs="Times New Roman"/>
      <w:b/>
      <w:bCs/>
      <w:sz w:val="24"/>
      <w:szCs w:val="24"/>
    </w:rPr>
  </w:style>
  <w:style w:type="character" w:customStyle="1" w:styleId="Heading4Char">
    <w:name w:val="Heading 4 Char"/>
    <w:basedOn w:val="DefaultParagraphFont"/>
    <w:link w:val="Heading4"/>
    <w:rsid w:val="00F42277"/>
    <w:rPr>
      <w:rFonts w:asciiTheme="majorHAnsi" w:eastAsiaTheme="majorEastAsia" w:hAnsiTheme="majorHAnsi" w:cstheme="majorBidi"/>
      <w:b/>
      <w:bCs/>
      <w:i/>
      <w:iCs/>
      <w:color w:val="5B9BD5" w:themeColor="accent1"/>
      <w:sz w:val="24"/>
      <w:szCs w:val="20"/>
    </w:rPr>
  </w:style>
  <w:style w:type="character" w:customStyle="1" w:styleId="Heading5Char">
    <w:name w:val="Heading 5 Char"/>
    <w:basedOn w:val="DefaultParagraphFont"/>
    <w:link w:val="Heading5"/>
    <w:rsid w:val="00F42277"/>
    <w:rPr>
      <w:rFonts w:asciiTheme="majorHAnsi" w:eastAsiaTheme="majorEastAsia" w:hAnsiTheme="majorHAnsi" w:cstheme="majorBidi"/>
      <w:color w:val="1F4D78" w:themeColor="accent1" w:themeShade="7F"/>
      <w:sz w:val="24"/>
      <w:szCs w:val="20"/>
    </w:rPr>
  </w:style>
  <w:style w:type="character" w:customStyle="1" w:styleId="Heading6Char">
    <w:name w:val="Heading 6 Char"/>
    <w:basedOn w:val="DefaultParagraphFont"/>
    <w:link w:val="Heading6"/>
    <w:rsid w:val="00F42277"/>
    <w:rPr>
      <w:rFonts w:ascii="Arial" w:eastAsia="Times New Roman" w:hAnsi="Arial" w:cs="Times New Roman"/>
      <w:b/>
      <w:bCs/>
      <w:sz w:val="24"/>
      <w:szCs w:val="24"/>
    </w:rPr>
  </w:style>
  <w:style w:type="character" w:customStyle="1" w:styleId="Heading7Char">
    <w:name w:val="Heading 7 Char"/>
    <w:basedOn w:val="DefaultParagraphFont"/>
    <w:link w:val="Heading7"/>
    <w:rsid w:val="00F42277"/>
    <w:rPr>
      <w:rFonts w:ascii="Arial" w:eastAsia="Times New Roman" w:hAnsi="Arial" w:cs="Times New Roman"/>
      <w:b/>
      <w:bCs/>
      <w:szCs w:val="24"/>
    </w:rPr>
  </w:style>
  <w:style w:type="character" w:customStyle="1" w:styleId="Heading8Char">
    <w:name w:val="Heading 8 Char"/>
    <w:basedOn w:val="DefaultParagraphFont"/>
    <w:link w:val="Heading8"/>
    <w:rsid w:val="00F42277"/>
    <w:rPr>
      <w:rFonts w:ascii="Arial" w:eastAsia="Times New Roman" w:hAnsi="Arial" w:cs="Times New Roman"/>
      <w:b/>
      <w:bCs/>
      <w:sz w:val="24"/>
      <w:szCs w:val="24"/>
      <w:u w:val="single"/>
    </w:rPr>
  </w:style>
  <w:style w:type="character" w:customStyle="1" w:styleId="Heading9Char">
    <w:name w:val="Heading 9 Char"/>
    <w:basedOn w:val="DefaultParagraphFont"/>
    <w:link w:val="Heading9"/>
    <w:rsid w:val="00F42277"/>
    <w:rPr>
      <w:rFonts w:ascii="Arial" w:eastAsia="Times New Roman" w:hAnsi="Arial" w:cs="Times New Roman"/>
      <w:b/>
      <w:bCs/>
      <w:sz w:val="24"/>
      <w:szCs w:val="24"/>
    </w:rPr>
  </w:style>
  <w:style w:type="paragraph" w:styleId="Header">
    <w:name w:val="header"/>
    <w:basedOn w:val="Normal"/>
    <w:link w:val="HeaderChar"/>
    <w:uiPriority w:val="99"/>
    <w:rsid w:val="00F42277"/>
    <w:pPr>
      <w:tabs>
        <w:tab w:val="center" w:pos="4320"/>
        <w:tab w:val="right" w:pos="8640"/>
      </w:tabs>
    </w:pPr>
    <w:rPr>
      <w:rFonts w:cs="Times New Roman"/>
      <w:color w:val="auto"/>
      <w:sz w:val="28"/>
    </w:rPr>
  </w:style>
  <w:style w:type="character" w:customStyle="1" w:styleId="HeaderChar">
    <w:name w:val="Header Char"/>
    <w:basedOn w:val="DefaultParagraphFont"/>
    <w:link w:val="Header"/>
    <w:uiPriority w:val="99"/>
    <w:rsid w:val="00F42277"/>
    <w:rPr>
      <w:rFonts w:ascii="Arial" w:eastAsia="Times New Roman" w:hAnsi="Arial" w:cs="Times New Roman"/>
      <w:sz w:val="28"/>
      <w:szCs w:val="20"/>
    </w:rPr>
  </w:style>
  <w:style w:type="character" w:styleId="Hyperlink">
    <w:name w:val="Hyperlink"/>
    <w:uiPriority w:val="99"/>
    <w:rsid w:val="00F42277"/>
    <w:rPr>
      <w:color w:val="0000FF"/>
      <w:u w:val="single"/>
    </w:rPr>
  </w:style>
  <w:style w:type="paragraph" w:styleId="BodyText">
    <w:name w:val="Body Text"/>
    <w:basedOn w:val="Normal"/>
    <w:link w:val="BodyTextChar"/>
    <w:rsid w:val="00F42277"/>
    <w:rPr>
      <w:rFonts w:cs="Times New Roman"/>
      <w:color w:val="auto"/>
    </w:rPr>
  </w:style>
  <w:style w:type="character" w:customStyle="1" w:styleId="BodyTextChar">
    <w:name w:val="Body Text Char"/>
    <w:basedOn w:val="DefaultParagraphFont"/>
    <w:link w:val="BodyText"/>
    <w:rsid w:val="00F42277"/>
    <w:rPr>
      <w:rFonts w:ascii="Arial" w:eastAsia="Times New Roman" w:hAnsi="Arial" w:cs="Times New Roman"/>
      <w:sz w:val="24"/>
      <w:szCs w:val="20"/>
    </w:rPr>
  </w:style>
  <w:style w:type="paragraph" w:customStyle="1" w:styleId="nolinel">
    <w:name w:val="no_linel"/>
    <w:basedOn w:val="Normal"/>
    <w:rsid w:val="00F42277"/>
    <w:rPr>
      <w:rFonts w:ascii="Times New Roman" w:hAnsi="Times New Roman" w:cs="Times New Roman"/>
      <w:color w:val="auto"/>
      <w:szCs w:val="24"/>
    </w:rPr>
  </w:style>
  <w:style w:type="paragraph" w:styleId="ListParagraph">
    <w:name w:val="List Paragraph"/>
    <w:basedOn w:val="Normal"/>
    <w:uiPriority w:val="34"/>
    <w:qFormat/>
    <w:rsid w:val="00F42277"/>
    <w:pPr>
      <w:widowControl w:val="0"/>
      <w:ind w:left="720"/>
    </w:pPr>
    <w:rPr>
      <w:rFonts w:ascii="Courier" w:hAnsi="Courier" w:cs="Times New Roman"/>
      <w:snapToGrid w:val="0"/>
      <w:color w:val="auto"/>
      <w:sz w:val="20"/>
    </w:rPr>
  </w:style>
  <w:style w:type="paragraph" w:styleId="BodyTextIndent">
    <w:name w:val="Body Text Indent"/>
    <w:basedOn w:val="Normal"/>
    <w:link w:val="BodyTextIndentChar"/>
    <w:unhideWhenUsed/>
    <w:rsid w:val="00F42277"/>
    <w:pPr>
      <w:spacing w:after="120"/>
      <w:ind w:left="360"/>
    </w:pPr>
  </w:style>
  <w:style w:type="character" w:customStyle="1" w:styleId="BodyTextIndentChar">
    <w:name w:val="Body Text Indent Char"/>
    <w:basedOn w:val="DefaultParagraphFont"/>
    <w:link w:val="BodyTextIndent"/>
    <w:rsid w:val="00F42277"/>
    <w:rPr>
      <w:rFonts w:ascii="Arial" w:eastAsia="Times New Roman" w:hAnsi="Arial" w:cs="Arial"/>
      <w:color w:val="000000"/>
      <w:sz w:val="24"/>
      <w:szCs w:val="20"/>
    </w:rPr>
  </w:style>
  <w:style w:type="paragraph" w:styleId="Footer">
    <w:name w:val="footer"/>
    <w:basedOn w:val="Normal"/>
    <w:link w:val="FooterChar"/>
    <w:uiPriority w:val="99"/>
    <w:qFormat/>
    <w:rsid w:val="00F42277"/>
    <w:pPr>
      <w:tabs>
        <w:tab w:val="center" w:pos="4320"/>
        <w:tab w:val="right" w:pos="8640"/>
      </w:tabs>
    </w:pPr>
    <w:rPr>
      <w:rFonts w:cs="Times New Roman"/>
      <w:color w:val="auto"/>
      <w:szCs w:val="24"/>
    </w:rPr>
  </w:style>
  <w:style w:type="character" w:customStyle="1" w:styleId="FooterChar">
    <w:name w:val="Footer Char"/>
    <w:basedOn w:val="DefaultParagraphFont"/>
    <w:link w:val="Footer"/>
    <w:uiPriority w:val="99"/>
    <w:rsid w:val="00F42277"/>
    <w:rPr>
      <w:rFonts w:ascii="Arial" w:eastAsia="Times New Roman" w:hAnsi="Arial" w:cs="Times New Roman"/>
      <w:sz w:val="24"/>
      <w:szCs w:val="24"/>
    </w:rPr>
  </w:style>
  <w:style w:type="character" w:styleId="PageNumber">
    <w:name w:val="page number"/>
    <w:basedOn w:val="DefaultParagraphFont"/>
    <w:rsid w:val="00F42277"/>
  </w:style>
  <w:style w:type="paragraph" w:styleId="Title">
    <w:name w:val="Title"/>
    <w:basedOn w:val="Normal"/>
    <w:link w:val="TitleChar"/>
    <w:uiPriority w:val="10"/>
    <w:qFormat/>
    <w:rsid w:val="00F42277"/>
    <w:pPr>
      <w:jc w:val="center"/>
    </w:pPr>
    <w:rPr>
      <w:rFonts w:cs="Times New Roman"/>
      <w:b/>
      <w:bCs/>
      <w:color w:val="auto"/>
      <w:szCs w:val="24"/>
    </w:rPr>
  </w:style>
  <w:style w:type="character" w:customStyle="1" w:styleId="TitleChar">
    <w:name w:val="Title Char"/>
    <w:basedOn w:val="DefaultParagraphFont"/>
    <w:link w:val="Title"/>
    <w:uiPriority w:val="10"/>
    <w:rsid w:val="00F42277"/>
    <w:rPr>
      <w:rFonts w:ascii="Arial" w:eastAsia="Times New Roman" w:hAnsi="Arial" w:cs="Times New Roman"/>
      <w:b/>
      <w:bCs/>
      <w:sz w:val="24"/>
      <w:szCs w:val="24"/>
    </w:rPr>
  </w:style>
  <w:style w:type="paragraph" w:styleId="CommentText">
    <w:name w:val="annotation text"/>
    <w:basedOn w:val="Normal"/>
    <w:link w:val="CommentTextChar"/>
    <w:uiPriority w:val="99"/>
    <w:rsid w:val="00F42277"/>
    <w:rPr>
      <w:rFonts w:ascii="Times New Roman" w:hAnsi="Times New Roman" w:cs="Times New Roman"/>
      <w:color w:val="auto"/>
      <w:sz w:val="20"/>
    </w:rPr>
  </w:style>
  <w:style w:type="character" w:customStyle="1" w:styleId="CommentTextChar">
    <w:name w:val="Comment Text Char"/>
    <w:basedOn w:val="DefaultParagraphFont"/>
    <w:link w:val="CommentText"/>
    <w:uiPriority w:val="99"/>
    <w:rsid w:val="00F42277"/>
    <w:rPr>
      <w:rFonts w:ascii="Times New Roman" w:eastAsia="Times New Roman" w:hAnsi="Times New Roman" w:cs="Times New Roman"/>
      <w:sz w:val="20"/>
      <w:szCs w:val="20"/>
    </w:rPr>
  </w:style>
  <w:style w:type="paragraph" w:styleId="BodyText2">
    <w:name w:val="Body Text 2"/>
    <w:basedOn w:val="Normal"/>
    <w:link w:val="BodyText2Char"/>
    <w:rsid w:val="00F42277"/>
    <w:rPr>
      <w:rFonts w:cs="Times New Roman"/>
      <w:color w:val="auto"/>
      <w:sz w:val="28"/>
      <w:szCs w:val="24"/>
    </w:rPr>
  </w:style>
  <w:style w:type="character" w:customStyle="1" w:styleId="BodyText2Char">
    <w:name w:val="Body Text 2 Char"/>
    <w:basedOn w:val="DefaultParagraphFont"/>
    <w:link w:val="BodyText2"/>
    <w:rsid w:val="00F42277"/>
    <w:rPr>
      <w:rFonts w:ascii="Arial" w:eastAsia="Times New Roman" w:hAnsi="Arial" w:cs="Times New Roman"/>
      <w:sz w:val="28"/>
      <w:szCs w:val="24"/>
    </w:rPr>
  </w:style>
  <w:style w:type="paragraph" w:customStyle="1" w:styleId="xl24">
    <w:name w:val="xl24"/>
    <w:basedOn w:val="Normal"/>
    <w:rsid w:val="00F42277"/>
    <w:pPr>
      <w:spacing w:before="100" w:beforeAutospacing="1" w:after="100" w:afterAutospacing="1"/>
    </w:pPr>
    <w:rPr>
      <w:rFonts w:eastAsia="Arial Unicode MS"/>
      <w:b/>
      <w:bCs/>
      <w:color w:val="auto"/>
      <w:szCs w:val="24"/>
    </w:rPr>
  </w:style>
  <w:style w:type="paragraph" w:styleId="BodyText3">
    <w:name w:val="Body Text 3"/>
    <w:basedOn w:val="Normal"/>
    <w:link w:val="BodyText3Char"/>
    <w:rsid w:val="00F42277"/>
    <w:pPr>
      <w:jc w:val="center"/>
    </w:pPr>
    <w:rPr>
      <w:rFonts w:cs="Times New Roman"/>
      <w:b/>
      <w:bCs/>
      <w:color w:val="auto"/>
      <w:sz w:val="22"/>
      <w:szCs w:val="24"/>
    </w:rPr>
  </w:style>
  <w:style w:type="character" w:customStyle="1" w:styleId="BodyText3Char">
    <w:name w:val="Body Text 3 Char"/>
    <w:basedOn w:val="DefaultParagraphFont"/>
    <w:link w:val="BodyText3"/>
    <w:rsid w:val="00F42277"/>
    <w:rPr>
      <w:rFonts w:ascii="Arial" w:eastAsia="Times New Roman" w:hAnsi="Arial" w:cs="Times New Roman"/>
      <w:b/>
      <w:bCs/>
      <w:szCs w:val="24"/>
    </w:rPr>
  </w:style>
  <w:style w:type="table" w:styleId="TableGrid">
    <w:name w:val="Table Grid"/>
    <w:basedOn w:val="TableNormal"/>
    <w:uiPriority w:val="39"/>
    <w:rsid w:val="00F4227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F42277"/>
    <w:pPr>
      <w:widowControl w:val="0"/>
    </w:pPr>
    <w:rPr>
      <w:rFonts w:ascii="Times New Roman" w:hAnsi="Times New Roman" w:cs="Times New Roman"/>
      <w:b/>
      <w:snapToGrid w:val="0"/>
      <w:color w:val="auto"/>
      <w:sz w:val="30"/>
    </w:rPr>
  </w:style>
  <w:style w:type="character" w:customStyle="1" w:styleId="SubtitleChar">
    <w:name w:val="Subtitle Char"/>
    <w:basedOn w:val="DefaultParagraphFont"/>
    <w:link w:val="Subtitle"/>
    <w:rsid w:val="00F42277"/>
    <w:rPr>
      <w:rFonts w:ascii="Times New Roman" w:eastAsia="Times New Roman" w:hAnsi="Times New Roman" w:cs="Times New Roman"/>
      <w:b/>
      <w:snapToGrid w:val="0"/>
      <w:sz w:val="30"/>
      <w:szCs w:val="20"/>
    </w:rPr>
  </w:style>
  <w:style w:type="character" w:styleId="Strong">
    <w:name w:val="Strong"/>
    <w:qFormat/>
    <w:rsid w:val="00F42277"/>
    <w:rPr>
      <w:b/>
      <w:bCs/>
    </w:rPr>
  </w:style>
  <w:style w:type="paragraph" w:styleId="BodyTextFirstIndent2">
    <w:name w:val="Body Text First Indent 2"/>
    <w:basedOn w:val="BodyTextIndent"/>
    <w:link w:val="BodyTextFirstIndent2Char"/>
    <w:rsid w:val="00F42277"/>
    <w:pPr>
      <w:ind w:firstLine="210"/>
    </w:pPr>
    <w:rPr>
      <w:rFonts w:cs="Times New Roman"/>
      <w:color w:val="auto"/>
      <w:sz w:val="28"/>
    </w:rPr>
  </w:style>
  <w:style w:type="character" w:customStyle="1" w:styleId="BodyTextFirstIndent2Char">
    <w:name w:val="Body Text First Indent 2 Char"/>
    <w:basedOn w:val="BodyTextIndentChar"/>
    <w:link w:val="BodyTextFirstIndent2"/>
    <w:rsid w:val="00F42277"/>
    <w:rPr>
      <w:rFonts w:ascii="Arial" w:eastAsia="Times New Roman" w:hAnsi="Arial" w:cs="Times New Roman"/>
      <w:color w:val="000000"/>
      <w:sz w:val="28"/>
      <w:szCs w:val="20"/>
    </w:rPr>
  </w:style>
  <w:style w:type="paragraph" w:styleId="NoSpacing">
    <w:name w:val="No Spacing"/>
    <w:link w:val="NoSpacingChar"/>
    <w:uiPriority w:val="1"/>
    <w:qFormat/>
    <w:rsid w:val="00F42277"/>
    <w:pPr>
      <w:spacing w:after="0" w:line="240" w:lineRule="auto"/>
    </w:pPr>
    <w:rPr>
      <w:rFonts w:ascii="Arial" w:eastAsia="Times New Roman" w:hAnsi="Arial" w:cs="Arial"/>
      <w:color w:val="000000"/>
      <w:sz w:val="24"/>
      <w:szCs w:val="20"/>
    </w:rPr>
  </w:style>
  <w:style w:type="paragraph" w:customStyle="1" w:styleId="Default">
    <w:name w:val="Default"/>
    <w:rsid w:val="00F42277"/>
    <w:pPr>
      <w:autoSpaceDE w:val="0"/>
      <w:autoSpaceDN w:val="0"/>
      <w:adjustRightInd w:val="0"/>
      <w:spacing w:after="0" w:line="240" w:lineRule="auto"/>
    </w:pPr>
    <w:rPr>
      <w:rFonts w:ascii="Arial Rounded MT Bold" w:eastAsia="Times New Roman" w:hAnsi="Arial Rounded MT Bold" w:cs="Arial Rounded MT Bold"/>
      <w:color w:val="000000"/>
      <w:sz w:val="24"/>
      <w:szCs w:val="24"/>
    </w:rPr>
  </w:style>
  <w:style w:type="paragraph" w:styleId="BalloonText">
    <w:name w:val="Balloon Text"/>
    <w:basedOn w:val="Normal"/>
    <w:link w:val="BalloonTextChar"/>
    <w:unhideWhenUsed/>
    <w:rsid w:val="00F42277"/>
    <w:rPr>
      <w:rFonts w:ascii="Tahoma" w:hAnsi="Tahoma" w:cs="Tahoma"/>
      <w:sz w:val="16"/>
      <w:szCs w:val="16"/>
    </w:rPr>
  </w:style>
  <w:style w:type="character" w:customStyle="1" w:styleId="BalloonTextChar">
    <w:name w:val="Balloon Text Char"/>
    <w:basedOn w:val="DefaultParagraphFont"/>
    <w:link w:val="BalloonText"/>
    <w:rsid w:val="00F42277"/>
    <w:rPr>
      <w:rFonts w:ascii="Tahoma" w:eastAsia="Times New Roman" w:hAnsi="Tahoma" w:cs="Tahoma"/>
      <w:color w:val="000000"/>
      <w:sz w:val="16"/>
      <w:szCs w:val="16"/>
    </w:rPr>
  </w:style>
  <w:style w:type="paragraph" w:customStyle="1" w:styleId="msoaccenttext9">
    <w:name w:val="msoaccenttext9"/>
    <w:rsid w:val="00F42277"/>
    <w:pPr>
      <w:spacing w:after="0" w:line="273" w:lineRule="auto"/>
      <w:jc w:val="right"/>
    </w:pPr>
    <w:rPr>
      <w:rFonts w:ascii="Copperplate Gothic Bold" w:eastAsia="Times New Roman" w:hAnsi="Copperplate Gothic Bold" w:cs="Times New Roman"/>
      <w:color w:val="000000"/>
      <w:kern w:val="28"/>
      <w:sz w:val="16"/>
      <w:szCs w:val="16"/>
      <w14:ligatures w14:val="standard"/>
      <w14:cntxtAlts/>
    </w:rPr>
  </w:style>
  <w:style w:type="paragraph" w:styleId="BodyTextIndent3">
    <w:name w:val="Body Text Indent 3"/>
    <w:basedOn w:val="Normal"/>
    <w:link w:val="BodyTextIndent3Char"/>
    <w:uiPriority w:val="99"/>
    <w:unhideWhenUsed/>
    <w:rsid w:val="00F42277"/>
    <w:pPr>
      <w:spacing w:after="120"/>
      <w:ind w:left="360"/>
    </w:pPr>
    <w:rPr>
      <w:sz w:val="16"/>
      <w:szCs w:val="16"/>
    </w:rPr>
  </w:style>
  <w:style w:type="character" w:customStyle="1" w:styleId="BodyTextIndent3Char">
    <w:name w:val="Body Text Indent 3 Char"/>
    <w:basedOn w:val="DefaultParagraphFont"/>
    <w:link w:val="BodyTextIndent3"/>
    <w:uiPriority w:val="99"/>
    <w:rsid w:val="00F42277"/>
    <w:rPr>
      <w:rFonts w:ascii="Arial" w:eastAsia="Times New Roman" w:hAnsi="Arial" w:cs="Arial"/>
      <w:color w:val="000000"/>
      <w:sz w:val="16"/>
      <w:szCs w:val="16"/>
    </w:rPr>
  </w:style>
  <w:style w:type="paragraph" w:styleId="BlockText">
    <w:name w:val="Block Text"/>
    <w:basedOn w:val="Normal"/>
    <w:uiPriority w:val="99"/>
    <w:rsid w:val="00F42277"/>
    <w:pPr>
      <w:widowControl w:val="0"/>
      <w:tabs>
        <w:tab w:val="left" w:pos="-720"/>
      </w:tabs>
      <w:overflowPunct w:val="0"/>
      <w:autoSpaceDE w:val="0"/>
      <w:autoSpaceDN w:val="0"/>
      <w:adjustRightInd w:val="0"/>
      <w:ind w:left="720" w:right="720"/>
      <w:jc w:val="both"/>
    </w:pPr>
    <w:rPr>
      <w:rFonts w:eastAsiaTheme="minorEastAsia"/>
      <w:b/>
      <w:bCs/>
      <w:kern w:val="28"/>
      <w:sz w:val="28"/>
      <w:szCs w:val="28"/>
    </w:rPr>
  </w:style>
  <w:style w:type="paragraph" w:styleId="NormalWeb">
    <w:name w:val="Normal (Web)"/>
    <w:basedOn w:val="Normal"/>
    <w:uiPriority w:val="99"/>
    <w:unhideWhenUsed/>
    <w:rsid w:val="00F42277"/>
    <w:pPr>
      <w:spacing w:before="240" w:after="240"/>
    </w:pPr>
    <w:rPr>
      <w:rFonts w:ascii="Times New Roman" w:hAnsi="Times New Roman" w:cs="Times New Roman"/>
      <w:color w:val="auto"/>
      <w:szCs w:val="24"/>
    </w:rPr>
  </w:style>
  <w:style w:type="character" w:styleId="FollowedHyperlink">
    <w:name w:val="FollowedHyperlink"/>
    <w:basedOn w:val="DefaultParagraphFont"/>
    <w:uiPriority w:val="99"/>
    <w:semiHidden/>
    <w:unhideWhenUsed/>
    <w:rsid w:val="00F42277"/>
    <w:rPr>
      <w:color w:val="954F72" w:themeColor="followedHyperlink"/>
      <w:u w:val="single"/>
    </w:rPr>
  </w:style>
  <w:style w:type="character" w:styleId="CommentReference">
    <w:name w:val="annotation reference"/>
    <w:basedOn w:val="DefaultParagraphFont"/>
    <w:uiPriority w:val="99"/>
    <w:semiHidden/>
    <w:unhideWhenUsed/>
    <w:rsid w:val="00F42277"/>
    <w:rPr>
      <w:sz w:val="16"/>
      <w:szCs w:val="16"/>
    </w:rPr>
  </w:style>
  <w:style w:type="paragraph" w:styleId="CommentSubject">
    <w:name w:val="annotation subject"/>
    <w:basedOn w:val="CommentText"/>
    <w:next w:val="CommentText"/>
    <w:link w:val="CommentSubjectChar"/>
    <w:uiPriority w:val="99"/>
    <w:semiHidden/>
    <w:unhideWhenUsed/>
    <w:rsid w:val="00F42277"/>
    <w:rPr>
      <w:rFonts w:ascii="Arial" w:hAnsi="Arial" w:cs="Arial"/>
      <w:b/>
      <w:bCs/>
      <w:color w:val="000000"/>
    </w:rPr>
  </w:style>
  <w:style w:type="character" w:customStyle="1" w:styleId="CommentSubjectChar">
    <w:name w:val="Comment Subject Char"/>
    <w:basedOn w:val="CommentTextChar"/>
    <w:link w:val="CommentSubject"/>
    <w:uiPriority w:val="99"/>
    <w:semiHidden/>
    <w:rsid w:val="00F42277"/>
    <w:rPr>
      <w:rFonts w:ascii="Arial" w:eastAsia="Times New Roman" w:hAnsi="Arial" w:cs="Arial"/>
      <w:b/>
      <w:bCs/>
      <w:color w:val="000000"/>
      <w:sz w:val="20"/>
      <w:szCs w:val="20"/>
    </w:rPr>
  </w:style>
  <w:style w:type="character" w:styleId="LineNumber">
    <w:name w:val="line number"/>
    <w:basedOn w:val="DefaultParagraphFont"/>
    <w:uiPriority w:val="99"/>
    <w:semiHidden/>
    <w:unhideWhenUsed/>
    <w:rsid w:val="00F42277"/>
  </w:style>
  <w:style w:type="table" w:styleId="TableGridLight">
    <w:name w:val="Grid Table Light"/>
    <w:basedOn w:val="TableNormal"/>
    <w:uiPriority w:val="40"/>
    <w:rsid w:val="00F42277"/>
    <w:pPr>
      <w:spacing w:after="0" w:line="240" w:lineRule="auto"/>
    </w:pPr>
    <w:rPr>
      <w:rFonts w:asciiTheme="majorHAnsi" w:eastAsia="Times New Roman" w:hAnsiTheme="majorHAnsi" w:cstheme="majorBidi"/>
      <w:color w:val="000000" w:themeColor="text1"/>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F42277"/>
    <w:pPr>
      <w:spacing w:after="0" w:line="240" w:lineRule="auto"/>
    </w:pPr>
    <w:rPr>
      <w:rFonts w:asciiTheme="majorHAnsi" w:eastAsia="Times New Roman" w:hAnsiTheme="majorHAnsi" w:cstheme="majorBidi"/>
      <w:color w:val="000000" w:themeColor="text1"/>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C3187C"/>
    <w:rPr>
      <w:color w:val="808080"/>
    </w:rPr>
  </w:style>
  <w:style w:type="character" w:customStyle="1" w:styleId="NoSpacingChar">
    <w:name w:val="No Spacing Char"/>
    <w:basedOn w:val="DefaultParagraphFont"/>
    <w:link w:val="NoSpacing"/>
    <w:uiPriority w:val="1"/>
    <w:rsid w:val="003628BB"/>
    <w:rPr>
      <w:rFonts w:ascii="Arial" w:eastAsia="Times New Roman" w:hAnsi="Arial" w:cs="Arial"/>
      <w:color w:val="000000"/>
      <w:sz w:val="24"/>
      <w:szCs w:val="20"/>
    </w:rPr>
  </w:style>
  <w:style w:type="paragraph" w:styleId="TOCHeading">
    <w:name w:val="TOC Heading"/>
    <w:basedOn w:val="Heading1"/>
    <w:next w:val="Normal"/>
    <w:uiPriority w:val="39"/>
    <w:unhideWhenUsed/>
    <w:qFormat/>
    <w:rsid w:val="00941A3A"/>
    <w:pPr>
      <w:keepLines/>
      <w:spacing w:before="24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uiPriority w:val="39"/>
    <w:unhideWhenUsed/>
    <w:rsid w:val="007273C0"/>
    <w:pPr>
      <w:spacing w:before="360"/>
    </w:pPr>
    <w:rPr>
      <w:rFonts w:asciiTheme="majorHAnsi" w:hAnsiTheme="majorHAnsi" w:cstheme="majorHAnsi"/>
      <w:b/>
      <w:bCs/>
      <w:caps/>
      <w:szCs w:val="24"/>
    </w:rPr>
  </w:style>
  <w:style w:type="paragraph" w:styleId="TOC2">
    <w:name w:val="toc 2"/>
    <w:basedOn w:val="Normal"/>
    <w:next w:val="Normal"/>
    <w:uiPriority w:val="39"/>
    <w:unhideWhenUsed/>
    <w:rsid w:val="00BB51C3"/>
    <w:pPr>
      <w:spacing w:before="240"/>
    </w:pPr>
    <w:rPr>
      <w:rFonts w:asciiTheme="majorHAnsi" w:hAnsiTheme="majorHAnsi" w:cstheme="minorHAnsi"/>
      <w:b/>
      <w:bCs/>
      <w:sz w:val="20"/>
    </w:rPr>
  </w:style>
  <w:style w:type="paragraph" w:styleId="TOC3">
    <w:name w:val="toc 3"/>
    <w:basedOn w:val="Normal"/>
    <w:next w:val="Normal"/>
    <w:autoRedefine/>
    <w:uiPriority w:val="39"/>
    <w:unhideWhenUsed/>
    <w:rsid w:val="001068E5"/>
    <w:pPr>
      <w:ind w:left="240"/>
    </w:pPr>
    <w:rPr>
      <w:rFonts w:cstheme="minorHAnsi"/>
      <w:sz w:val="20"/>
    </w:rPr>
  </w:style>
  <w:style w:type="paragraph" w:styleId="TOC4">
    <w:name w:val="toc 4"/>
    <w:basedOn w:val="Normal"/>
    <w:next w:val="Normal"/>
    <w:autoRedefine/>
    <w:uiPriority w:val="39"/>
    <w:unhideWhenUsed/>
    <w:rsid w:val="001068E5"/>
    <w:pPr>
      <w:ind w:left="480"/>
    </w:pPr>
    <w:rPr>
      <w:rFonts w:cstheme="minorHAnsi"/>
      <w:sz w:val="20"/>
    </w:rPr>
  </w:style>
  <w:style w:type="paragraph" w:styleId="TOC5">
    <w:name w:val="toc 5"/>
    <w:basedOn w:val="Normal"/>
    <w:next w:val="Normal"/>
    <w:autoRedefine/>
    <w:uiPriority w:val="39"/>
    <w:unhideWhenUsed/>
    <w:rsid w:val="001068E5"/>
    <w:pPr>
      <w:ind w:left="720"/>
    </w:pPr>
    <w:rPr>
      <w:rFonts w:cstheme="minorHAnsi"/>
      <w:sz w:val="20"/>
    </w:rPr>
  </w:style>
  <w:style w:type="paragraph" w:styleId="TOC6">
    <w:name w:val="toc 6"/>
    <w:basedOn w:val="Normal"/>
    <w:next w:val="Normal"/>
    <w:autoRedefine/>
    <w:uiPriority w:val="39"/>
    <w:unhideWhenUsed/>
    <w:rsid w:val="001068E5"/>
    <w:pPr>
      <w:ind w:left="960"/>
    </w:pPr>
    <w:rPr>
      <w:rFonts w:cstheme="minorHAnsi"/>
      <w:sz w:val="20"/>
    </w:rPr>
  </w:style>
  <w:style w:type="paragraph" w:styleId="TOC7">
    <w:name w:val="toc 7"/>
    <w:basedOn w:val="Normal"/>
    <w:next w:val="Normal"/>
    <w:autoRedefine/>
    <w:uiPriority w:val="39"/>
    <w:unhideWhenUsed/>
    <w:rsid w:val="001068E5"/>
    <w:pPr>
      <w:ind w:left="1200"/>
    </w:pPr>
    <w:rPr>
      <w:rFonts w:cstheme="minorHAnsi"/>
      <w:sz w:val="20"/>
    </w:rPr>
  </w:style>
  <w:style w:type="paragraph" w:styleId="TOC8">
    <w:name w:val="toc 8"/>
    <w:basedOn w:val="Normal"/>
    <w:next w:val="Normal"/>
    <w:autoRedefine/>
    <w:uiPriority w:val="39"/>
    <w:unhideWhenUsed/>
    <w:rsid w:val="001068E5"/>
    <w:pPr>
      <w:ind w:left="1440"/>
    </w:pPr>
    <w:rPr>
      <w:rFonts w:cstheme="minorHAnsi"/>
      <w:sz w:val="20"/>
    </w:rPr>
  </w:style>
  <w:style w:type="paragraph" w:styleId="TOC9">
    <w:name w:val="toc 9"/>
    <w:basedOn w:val="Normal"/>
    <w:next w:val="Normal"/>
    <w:autoRedefine/>
    <w:uiPriority w:val="39"/>
    <w:unhideWhenUsed/>
    <w:rsid w:val="001068E5"/>
    <w:pPr>
      <w:ind w:left="1680"/>
    </w:pPr>
    <w:rPr>
      <w:rFonts w:cstheme="minorHAnsi"/>
      <w:sz w:val="20"/>
    </w:rPr>
  </w:style>
  <w:style w:type="paragraph" w:customStyle="1" w:styleId="Uniqueheading2">
    <w:name w:val="Unique heading 2"/>
    <w:basedOn w:val="Heading1"/>
    <w:rsid w:val="002367B5"/>
    <w:rPr>
      <w:rFonts w:asciiTheme="majorHAnsi" w:hAnsiTheme="majorHAnsi" w:cstheme="majorHAnsi"/>
      <w:caps/>
      <w:noProof/>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21369">
      <w:bodyDiv w:val="1"/>
      <w:marLeft w:val="0"/>
      <w:marRight w:val="0"/>
      <w:marTop w:val="0"/>
      <w:marBottom w:val="0"/>
      <w:divBdr>
        <w:top w:val="none" w:sz="0" w:space="0" w:color="auto"/>
        <w:left w:val="none" w:sz="0" w:space="0" w:color="auto"/>
        <w:bottom w:val="none" w:sz="0" w:space="0" w:color="auto"/>
        <w:right w:val="none" w:sz="0" w:space="0" w:color="auto"/>
      </w:divBdr>
    </w:div>
    <w:div w:id="266548539">
      <w:bodyDiv w:val="1"/>
      <w:marLeft w:val="0"/>
      <w:marRight w:val="0"/>
      <w:marTop w:val="0"/>
      <w:marBottom w:val="0"/>
      <w:divBdr>
        <w:top w:val="none" w:sz="0" w:space="0" w:color="auto"/>
        <w:left w:val="none" w:sz="0" w:space="0" w:color="auto"/>
        <w:bottom w:val="none" w:sz="0" w:space="0" w:color="auto"/>
        <w:right w:val="none" w:sz="0" w:space="0" w:color="auto"/>
      </w:divBdr>
    </w:div>
    <w:div w:id="531650631">
      <w:bodyDiv w:val="1"/>
      <w:marLeft w:val="0"/>
      <w:marRight w:val="0"/>
      <w:marTop w:val="0"/>
      <w:marBottom w:val="0"/>
      <w:divBdr>
        <w:top w:val="none" w:sz="0" w:space="0" w:color="auto"/>
        <w:left w:val="none" w:sz="0" w:space="0" w:color="auto"/>
        <w:bottom w:val="none" w:sz="0" w:space="0" w:color="auto"/>
        <w:right w:val="none" w:sz="0" w:space="0" w:color="auto"/>
      </w:divBdr>
    </w:div>
    <w:div w:id="878274159">
      <w:bodyDiv w:val="1"/>
      <w:marLeft w:val="0"/>
      <w:marRight w:val="0"/>
      <w:marTop w:val="0"/>
      <w:marBottom w:val="0"/>
      <w:divBdr>
        <w:top w:val="none" w:sz="0" w:space="0" w:color="auto"/>
        <w:left w:val="none" w:sz="0" w:space="0" w:color="auto"/>
        <w:bottom w:val="none" w:sz="0" w:space="0" w:color="auto"/>
        <w:right w:val="none" w:sz="0" w:space="0" w:color="auto"/>
      </w:divBdr>
    </w:div>
    <w:div w:id="1385175974">
      <w:bodyDiv w:val="1"/>
      <w:marLeft w:val="0"/>
      <w:marRight w:val="0"/>
      <w:marTop w:val="0"/>
      <w:marBottom w:val="0"/>
      <w:divBdr>
        <w:top w:val="none" w:sz="0" w:space="0" w:color="auto"/>
        <w:left w:val="none" w:sz="0" w:space="0" w:color="auto"/>
        <w:bottom w:val="none" w:sz="0" w:space="0" w:color="auto"/>
        <w:right w:val="none" w:sz="0" w:space="0" w:color="auto"/>
      </w:divBdr>
    </w:div>
    <w:div w:id="1479882645">
      <w:bodyDiv w:val="1"/>
      <w:marLeft w:val="0"/>
      <w:marRight w:val="0"/>
      <w:marTop w:val="0"/>
      <w:marBottom w:val="0"/>
      <w:divBdr>
        <w:top w:val="none" w:sz="0" w:space="0" w:color="auto"/>
        <w:left w:val="none" w:sz="0" w:space="0" w:color="auto"/>
        <w:bottom w:val="none" w:sz="0" w:space="0" w:color="auto"/>
        <w:right w:val="none" w:sz="0" w:space="0" w:color="auto"/>
      </w:divBdr>
    </w:div>
    <w:div w:id="1495874154">
      <w:bodyDiv w:val="1"/>
      <w:marLeft w:val="0"/>
      <w:marRight w:val="0"/>
      <w:marTop w:val="0"/>
      <w:marBottom w:val="0"/>
      <w:divBdr>
        <w:top w:val="none" w:sz="0" w:space="0" w:color="auto"/>
        <w:left w:val="none" w:sz="0" w:space="0" w:color="auto"/>
        <w:bottom w:val="none" w:sz="0" w:space="0" w:color="auto"/>
        <w:right w:val="none" w:sz="0" w:space="0" w:color="auto"/>
      </w:divBdr>
    </w:div>
    <w:div w:id="1551723551">
      <w:bodyDiv w:val="1"/>
      <w:marLeft w:val="0"/>
      <w:marRight w:val="0"/>
      <w:marTop w:val="0"/>
      <w:marBottom w:val="0"/>
      <w:divBdr>
        <w:top w:val="none" w:sz="0" w:space="0" w:color="auto"/>
        <w:left w:val="none" w:sz="0" w:space="0" w:color="auto"/>
        <w:bottom w:val="none" w:sz="0" w:space="0" w:color="auto"/>
        <w:right w:val="none" w:sz="0" w:space="0" w:color="auto"/>
      </w:divBdr>
    </w:div>
    <w:div w:id="1868136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jpg"/><Relationship Id="rId18" Type="http://schemas.openxmlformats.org/officeDocument/2006/relationships/header" Target="header2.xml"/><Relationship Id="rId26" Type="http://schemas.microsoft.com/office/2007/relationships/hdphoto" Target="media/hdphoto2.wdp"/><Relationship Id="rId39"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chart" Target="charts/chart1.xml"/><Relationship Id="rId42" Type="http://schemas.openxmlformats.org/officeDocument/2006/relationships/fontTable" Target="fontTable.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3.jpeg"/><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mailto:Selena.Sickler@dbs.fldoe.org" TargetMode="External"/><Relationship Id="rId20" Type="http://schemas.openxmlformats.org/officeDocument/2006/relationships/image" Target="media/image3.png"/><Relationship Id="rId29" Type="http://schemas.openxmlformats.org/officeDocument/2006/relationships/image" Target="media/image9.jpeg"/><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6.jpg"/><Relationship Id="rId32" Type="http://schemas.openxmlformats.org/officeDocument/2006/relationships/image" Target="media/image12.jpeg"/><Relationship Id="rId37" Type="http://schemas.openxmlformats.org/officeDocument/2006/relationships/hyperlink" Target="http://www.flgov.com/appointments" TargetMode="External"/><Relationship Id="rId40" Type="http://schemas.openxmlformats.org/officeDocument/2006/relationships/hyperlink" Target="mailto:Selena.Sickler@dbs.fldoe.org" TargetMode="External"/><Relationship Id="rId5" Type="http://schemas.openxmlformats.org/officeDocument/2006/relationships/webSettings" Target="webSettings.xml"/><Relationship Id="rId15" Type="http://schemas.openxmlformats.org/officeDocument/2006/relationships/footer" Target="footer1.xml"/><Relationship Id="rId23" Type="http://schemas.microsoft.com/office/2007/relationships/hdphoto" Target="media/hdphoto1.wdp"/><Relationship Id="rId28" Type="http://schemas.openxmlformats.org/officeDocument/2006/relationships/image" Target="media/image8.png"/><Relationship Id="rId36" Type="http://schemas.openxmlformats.org/officeDocument/2006/relationships/chart" Target="charts/chart2.xml"/><Relationship Id="rId10" Type="http://schemas.openxmlformats.org/officeDocument/2006/relationships/diagramQuickStyle" Target="diagrams/quickStyle1.xml"/><Relationship Id="rId19" Type="http://schemas.openxmlformats.org/officeDocument/2006/relationships/footer" Target="footer2.xm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hyperlink" Target="http://dbs.myflorida.com" TargetMode="External"/><Relationship Id="rId30" Type="http://schemas.openxmlformats.org/officeDocument/2006/relationships/image" Target="media/image10.jpeg"/><Relationship Id="rId35" Type="http://schemas.openxmlformats.org/officeDocument/2006/relationships/hyperlink" Target="http://dbs.myflorida.com/"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Expenses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prstDash val="sysDot"/>
              </a:ln>
              <a:effectLst/>
              <a:scene3d>
                <a:camera prst="orthographicFront"/>
                <a:lightRig rig="threePt" dir="t">
                  <a:rot lat="0" lon="0" rev="600000"/>
                </a:lightRig>
              </a:scene3d>
            </c:spPr>
            <c:extLst>
              <c:ext xmlns:c16="http://schemas.microsoft.com/office/drawing/2014/chart" uri="{C3380CC4-5D6E-409C-BE32-E72D297353CC}">
                <c16:uniqueId val="{00000001-B3ED-4050-B51B-03D815E1ED9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B3ED-4050-B51B-03D815E1ED9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B3ED-4050-B51B-03D815E1ED9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cene3d>
                <a:camera prst="orthographicFront"/>
                <a:lightRig rig="threePt" dir="t"/>
              </a:scene3d>
            </c:spPr>
            <c:extLst>
              <c:ext xmlns:c16="http://schemas.microsoft.com/office/drawing/2014/chart" uri="{C3380CC4-5D6E-409C-BE32-E72D297353CC}">
                <c16:uniqueId val="{00000007-B3ED-4050-B51B-03D815E1ED9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B3ED-4050-B51B-03D815E1ED9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B3ED-4050-B51B-03D815E1ED9D}"/>
              </c:ext>
            </c:extLst>
          </c:dPt>
          <c:dLbls>
            <c:dLbl>
              <c:idx val="0"/>
              <c:layout>
                <c:manualLayout>
                  <c:x val="7.0858850976961213E-3"/>
                  <c:y val="-0.1262798400199975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3ED-4050-B51B-03D815E1ED9D}"/>
                </c:ext>
              </c:extLst>
            </c:dLbl>
            <c:dLbl>
              <c:idx val="1"/>
              <c:layout>
                <c:manualLayout>
                  <c:x val="8.1521762904636919E-2"/>
                  <c:y val="1.38763904511936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3ED-4050-B51B-03D815E1ED9D}"/>
                </c:ext>
              </c:extLst>
            </c:dLbl>
            <c:dLbl>
              <c:idx val="2"/>
              <c:layout>
                <c:manualLayout>
                  <c:x val="-4.0943879410906971E-2"/>
                  <c:y val="5.18307086614173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3ED-4050-B51B-03D815E1ED9D}"/>
                </c:ext>
              </c:extLst>
            </c:dLbl>
            <c:dLbl>
              <c:idx val="3"/>
              <c:layout>
                <c:manualLayout>
                  <c:x val="-8.8124999999999995E-2"/>
                  <c:y val="-7.371266091738533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3ED-4050-B51B-03D815E1ED9D}"/>
                </c:ext>
              </c:extLst>
            </c:dLbl>
            <c:dLbl>
              <c:idx val="4"/>
              <c:layout>
                <c:manualLayout>
                  <c:x val="-4.5048210119568388E-2"/>
                  <c:y val="-7.08761404824396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3ED-4050-B51B-03D815E1ED9D}"/>
                </c:ext>
              </c:extLst>
            </c:dLbl>
            <c:dLbl>
              <c:idx val="5"/>
              <c:layout>
                <c:manualLayout>
                  <c:x val="6.8112905670255783E-2"/>
                  <c:y val="2.2648066781707533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3ED-4050-B51B-03D815E1ED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Sheet1!$A$2:$A$7</c:f>
              <c:strCache>
                <c:ptCount val="6"/>
                <c:pt idx="0">
                  <c:v>Council Travel</c:v>
                </c:pt>
                <c:pt idx="1">
                  <c:v>Personal Care Assistant's Travel</c:v>
                </c:pt>
                <c:pt idx="2">
                  <c:v>Client Satisfaction Survey</c:v>
                </c:pt>
                <c:pt idx="3">
                  <c:v>Venue Meeting Space</c:v>
                </c:pt>
                <c:pt idx="4">
                  <c:v>Supplies</c:v>
                </c:pt>
                <c:pt idx="5">
                  <c:v>Advertisting - Florida Administrative Register</c:v>
                </c:pt>
              </c:strCache>
            </c:strRef>
          </c:cat>
          <c:val>
            <c:numRef>
              <c:f>Sheet1!$B$2:$B$7</c:f>
              <c:numCache>
                <c:formatCode>"$"#,##0.00</c:formatCode>
                <c:ptCount val="6"/>
                <c:pt idx="0">
                  <c:v>21245.51</c:v>
                </c:pt>
                <c:pt idx="1">
                  <c:v>1952.02</c:v>
                </c:pt>
                <c:pt idx="2">
                  <c:v>27000</c:v>
                </c:pt>
                <c:pt idx="3">
                  <c:v>4665.03</c:v>
                </c:pt>
                <c:pt idx="4">
                  <c:v>305.32</c:v>
                </c:pt>
                <c:pt idx="5">
                  <c:v>849.66</c:v>
                </c:pt>
              </c:numCache>
            </c:numRef>
          </c:val>
          <c:extLst>
            <c:ext xmlns:c16="http://schemas.microsoft.com/office/drawing/2014/chart" uri="{C3380CC4-5D6E-409C-BE32-E72D297353CC}">
              <c16:uniqueId val="{0000000C-B3ED-4050-B51B-03D815E1ED9D}"/>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rgbClr val="002060"/>
      </a:solidFill>
      <a:round/>
    </a:ln>
    <a:effectLst/>
    <a:scene3d>
      <a:camera prst="orthographicFront"/>
      <a:lightRig rig="threePt" dir="t"/>
    </a:scene3d>
    <a:sp3d>
      <a:bevelT w="12700"/>
      <a:bevelB w="12700" h="88900"/>
    </a:sp3d>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Number of Clients Achieving Employment by Catgegory</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Column1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extLst>
              <c:ext xmlns:c16="http://schemas.microsoft.com/office/drawing/2014/chart" uri="{C3380CC4-5D6E-409C-BE32-E72D297353CC}">
                <c16:uniqueId val="{00000001-5EF5-47BF-A74E-DF6AD2D819DD}"/>
              </c:ext>
            </c:extLst>
          </c:dPt>
          <c:dPt>
            <c:idx val="1"/>
            <c:invertIfNegative val="0"/>
            <c:bubble3D val="0"/>
            <c:extLst>
              <c:ext xmlns:c16="http://schemas.microsoft.com/office/drawing/2014/chart" uri="{C3380CC4-5D6E-409C-BE32-E72D297353CC}">
                <c16:uniqueId val="{00000003-5EF5-47BF-A74E-DF6AD2D819DD}"/>
              </c:ext>
            </c:extLst>
          </c:dPt>
          <c:dPt>
            <c:idx val="2"/>
            <c:invertIfNegative val="0"/>
            <c:bubble3D val="0"/>
            <c:extLst>
              <c:ext xmlns:c16="http://schemas.microsoft.com/office/drawing/2014/chart" uri="{C3380CC4-5D6E-409C-BE32-E72D297353CC}">
                <c16:uniqueId val="{00000005-5EF5-47BF-A74E-DF6AD2D819DD}"/>
              </c:ext>
            </c:extLst>
          </c:dPt>
          <c:dPt>
            <c:idx val="3"/>
            <c:invertIfNegative val="0"/>
            <c:bubble3D val="0"/>
            <c:extLst>
              <c:ext xmlns:c16="http://schemas.microsoft.com/office/drawing/2014/chart" uri="{C3380CC4-5D6E-409C-BE32-E72D297353CC}">
                <c16:uniqueId val="{00000007-5EF5-47BF-A74E-DF6AD2D819DD}"/>
              </c:ext>
            </c:extLst>
          </c:dPt>
          <c:dPt>
            <c:idx val="4"/>
            <c:invertIfNegative val="0"/>
            <c:bubble3D val="0"/>
            <c:extLst>
              <c:ext xmlns:c16="http://schemas.microsoft.com/office/drawing/2014/chart" uri="{C3380CC4-5D6E-409C-BE32-E72D297353CC}">
                <c16:uniqueId val="{00000009-5EF5-47BF-A74E-DF6AD2D819DD}"/>
              </c:ext>
            </c:extLst>
          </c:dPt>
          <c:dPt>
            <c:idx val="5"/>
            <c:invertIfNegative val="0"/>
            <c:bubble3D val="0"/>
            <c:extLst>
              <c:ext xmlns:c16="http://schemas.microsoft.com/office/drawing/2014/chart" uri="{C3380CC4-5D6E-409C-BE32-E72D297353CC}">
                <c16:uniqueId val="{0000000B-5EF5-47BF-A74E-DF6AD2D819DD}"/>
              </c:ext>
            </c:extLst>
          </c:dPt>
          <c:dPt>
            <c:idx val="6"/>
            <c:invertIfNegative val="0"/>
            <c:bubble3D val="0"/>
            <c:extLst>
              <c:ext xmlns:c16="http://schemas.microsoft.com/office/drawing/2014/chart" uri="{C3380CC4-5D6E-409C-BE32-E72D297353CC}">
                <c16:uniqueId val="{0000000D-5EF5-47BF-A74E-DF6AD2D819DD}"/>
              </c:ext>
            </c:extLst>
          </c:dPt>
          <c:dPt>
            <c:idx val="7"/>
            <c:invertIfNegative val="0"/>
            <c:bubble3D val="0"/>
            <c:extLst>
              <c:ext xmlns:c16="http://schemas.microsoft.com/office/drawing/2014/chart" uri="{C3380CC4-5D6E-409C-BE32-E72D297353CC}">
                <c16:uniqueId val="{0000000F-5EF5-47BF-A74E-DF6AD2D819DD}"/>
              </c:ext>
            </c:extLst>
          </c:dPt>
          <c:dPt>
            <c:idx val="8"/>
            <c:invertIfNegative val="0"/>
            <c:bubble3D val="0"/>
            <c:extLst>
              <c:ext xmlns:c16="http://schemas.microsoft.com/office/drawing/2014/chart" uri="{C3380CC4-5D6E-409C-BE32-E72D297353CC}">
                <c16:uniqueId val="{00000011-5EF5-47BF-A74E-DF6AD2D819DD}"/>
              </c:ext>
            </c:extLst>
          </c:dPt>
          <c:dPt>
            <c:idx val="9"/>
            <c:invertIfNegative val="0"/>
            <c:bubble3D val="0"/>
            <c:extLst>
              <c:ext xmlns:c16="http://schemas.microsoft.com/office/drawing/2014/chart" uri="{C3380CC4-5D6E-409C-BE32-E72D297353CC}">
                <c16:uniqueId val="{00000013-5EF5-47BF-A74E-DF6AD2D819DD}"/>
              </c:ext>
            </c:extLst>
          </c:dPt>
          <c:dPt>
            <c:idx val="10"/>
            <c:invertIfNegative val="0"/>
            <c:bubble3D val="0"/>
            <c:extLst>
              <c:ext xmlns:c16="http://schemas.microsoft.com/office/drawing/2014/chart" uri="{C3380CC4-5D6E-409C-BE32-E72D297353CC}">
                <c16:uniqueId val="{00000015-5EF5-47BF-A74E-DF6AD2D819DD}"/>
              </c:ext>
            </c:extLst>
          </c:dPt>
          <c:dPt>
            <c:idx val="11"/>
            <c:invertIfNegative val="0"/>
            <c:bubble3D val="0"/>
            <c:extLst>
              <c:ext xmlns:c16="http://schemas.microsoft.com/office/drawing/2014/chart" uri="{C3380CC4-5D6E-409C-BE32-E72D297353CC}">
                <c16:uniqueId val="{00000017-5EF5-47BF-A74E-DF6AD2D819DD}"/>
              </c:ext>
            </c:extLst>
          </c:dPt>
          <c:dPt>
            <c:idx val="12"/>
            <c:invertIfNegative val="0"/>
            <c:bubble3D val="0"/>
            <c:extLst>
              <c:ext xmlns:c16="http://schemas.microsoft.com/office/drawing/2014/chart" uri="{C3380CC4-5D6E-409C-BE32-E72D297353CC}">
                <c16:uniqueId val="{00000019-5EF5-47BF-A74E-DF6AD2D819DD}"/>
              </c:ext>
            </c:extLst>
          </c:dPt>
          <c:dPt>
            <c:idx val="13"/>
            <c:invertIfNegative val="0"/>
            <c:bubble3D val="0"/>
            <c:extLst>
              <c:ext xmlns:c16="http://schemas.microsoft.com/office/drawing/2014/chart" uri="{C3380CC4-5D6E-409C-BE32-E72D297353CC}">
                <c16:uniqueId val="{0000001B-5EF5-47BF-A74E-DF6AD2D819DD}"/>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Professional ,Paraprofessional and Technical</c:v>
                </c:pt>
                <c:pt idx="1">
                  <c:v>Service Occupations</c:v>
                </c:pt>
                <c:pt idx="2">
                  <c:v>Clerical and Administative Support</c:v>
                </c:pt>
                <c:pt idx="3">
                  <c:v>Prod, Const, Operating, Maint &amp; Material Handling</c:v>
                </c:pt>
                <c:pt idx="4">
                  <c:v>Sales and Related Occupations</c:v>
                </c:pt>
                <c:pt idx="5">
                  <c:v>RSA Special Occupations and Miscellaneous</c:v>
                </c:pt>
                <c:pt idx="6">
                  <c:v>Managerial and Administrative</c:v>
                </c:pt>
                <c:pt idx="7">
                  <c:v>Agriculture, Forestry, Fishing and Related</c:v>
                </c:pt>
                <c:pt idx="8">
                  <c:v>Computer and Mathematical Occupations</c:v>
                </c:pt>
                <c:pt idx="9">
                  <c:v>Healthcare Practitioners and Technical Occupations</c:v>
                </c:pt>
                <c:pt idx="10">
                  <c:v>Healthcare Support Occupations</c:v>
                </c:pt>
                <c:pt idx="11">
                  <c:v>Community and Social Service Occupations</c:v>
                </c:pt>
                <c:pt idx="12">
                  <c:v>Business and Financial Operations Occupations</c:v>
                </c:pt>
                <c:pt idx="13">
                  <c:v>Education, Training, and Library Occupation</c:v>
                </c:pt>
              </c:strCache>
            </c:strRef>
          </c:cat>
          <c:val>
            <c:numRef>
              <c:f>Sheet1!$B$2:$B$15</c:f>
              <c:numCache>
                <c:formatCode>General</c:formatCode>
                <c:ptCount val="14"/>
                <c:pt idx="0">
                  <c:v>219</c:v>
                </c:pt>
                <c:pt idx="1">
                  <c:v>151</c:v>
                </c:pt>
                <c:pt idx="2">
                  <c:v>183</c:v>
                </c:pt>
                <c:pt idx="3">
                  <c:v>107</c:v>
                </c:pt>
                <c:pt idx="4">
                  <c:v>82</c:v>
                </c:pt>
                <c:pt idx="5">
                  <c:v>27</c:v>
                </c:pt>
                <c:pt idx="6">
                  <c:v>43</c:v>
                </c:pt>
                <c:pt idx="7">
                  <c:v>19</c:v>
                </c:pt>
                <c:pt idx="8">
                  <c:v>6</c:v>
                </c:pt>
                <c:pt idx="9">
                  <c:v>3</c:v>
                </c:pt>
                <c:pt idx="10">
                  <c:v>1</c:v>
                </c:pt>
                <c:pt idx="11">
                  <c:v>5</c:v>
                </c:pt>
                <c:pt idx="12">
                  <c:v>1</c:v>
                </c:pt>
                <c:pt idx="13">
                  <c:v>4</c:v>
                </c:pt>
              </c:numCache>
            </c:numRef>
          </c:val>
          <c:extLst>
            <c:ext xmlns:c16="http://schemas.microsoft.com/office/drawing/2014/chart" uri="{C3380CC4-5D6E-409C-BE32-E72D297353CC}">
              <c16:uniqueId val="{0000001E-5EF5-47BF-A74E-DF6AD2D819DD}"/>
            </c:ext>
          </c:extLst>
        </c:ser>
        <c:dLbls>
          <c:dLblPos val="inEnd"/>
          <c:showLegendKey val="0"/>
          <c:showVal val="1"/>
          <c:showCatName val="0"/>
          <c:showSerName val="0"/>
          <c:showPercent val="0"/>
          <c:showBubbleSize val="0"/>
        </c:dLbls>
        <c:gapWidth val="115"/>
        <c:overlap val="-20"/>
        <c:axId val="591650936"/>
        <c:axId val="398673808"/>
      </c:barChart>
      <c:valAx>
        <c:axId val="398673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1650936"/>
        <c:crosses val="autoZero"/>
        <c:crossBetween val="between"/>
      </c:valAx>
      <c:catAx>
        <c:axId val="59165093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9867380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75AE61-C72A-40C6-9B87-3DD465BE97E1}" type="doc">
      <dgm:prSet loTypeId="urn:microsoft.com/office/officeart/2008/layout/HexagonCluster" loCatId="relationship" qsTypeId="urn:microsoft.com/office/officeart/2005/8/quickstyle/simple2" qsCatId="simple" csTypeId="urn:microsoft.com/office/officeart/2005/8/colors/accent1_2" csCatId="accent1" phldr="1"/>
      <dgm:spPr/>
      <dgm:t>
        <a:bodyPr/>
        <a:lstStyle/>
        <a:p>
          <a:endParaRPr lang="en-US"/>
        </a:p>
      </dgm:t>
    </dgm:pt>
    <dgm:pt modelId="{6E77795D-C0E7-46AD-A5A7-C1A763E6B710}">
      <dgm:prSet phldrT="[Text]" phldr="1"/>
      <dgm:spPr>
        <a:solidFill>
          <a:schemeClr val="accent5"/>
        </a:solidFill>
        <a:ln>
          <a:solidFill>
            <a:schemeClr val="accent1">
              <a:lumMod val="50000"/>
            </a:schemeClr>
          </a:solidFill>
        </a:ln>
      </dgm:spPr>
      <dgm:t>
        <a:bodyPr/>
        <a:lstStyle/>
        <a:p>
          <a:endParaRPr lang="en-US">
            <a:solidFill>
              <a:schemeClr val="accent1">
                <a:lumMod val="75000"/>
              </a:schemeClr>
            </a:solidFill>
          </a:endParaRPr>
        </a:p>
      </dgm:t>
    </dgm:pt>
    <dgm:pt modelId="{47EB0E72-353A-4668-906D-751E4835C576}" type="parTrans" cxnId="{8FBD2477-1157-49E3-BC4A-7B2A5A1C5014}">
      <dgm:prSet/>
      <dgm:spPr/>
      <dgm:t>
        <a:bodyPr/>
        <a:lstStyle/>
        <a:p>
          <a:endParaRPr lang="en-US"/>
        </a:p>
      </dgm:t>
    </dgm:pt>
    <dgm:pt modelId="{DDA9DF75-F19D-42AA-9525-2AF7AA61D940}" type="sibTrans" cxnId="{8FBD2477-1157-49E3-BC4A-7B2A5A1C5014}">
      <dgm:prSet/>
      <dgm:spPr>
        <a:solidFill>
          <a:srgbClr val="FFC000">
            <a:alpha val="90000"/>
          </a:srgbClr>
        </a:solidFill>
      </dgm:spPr>
      <dgm:t>
        <a:bodyPr/>
        <a:lstStyle/>
        <a:p>
          <a:endParaRPr lang="en-US"/>
        </a:p>
      </dgm:t>
    </dgm:pt>
    <dgm:pt modelId="{FDDFE1A8-0562-44FA-A10B-A0E73867618B}">
      <dgm:prSet phldrT="[Text]" phldr="1"/>
      <dgm:spPr>
        <a:solidFill>
          <a:schemeClr val="accent4"/>
        </a:solidFill>
      </dgm:spPr>
      <dgm:t>
        <a:bodyPr/>
        <a:lstStyle/>
        <a:p>
          <a:endParaRPr lang="en-US">
            <a:solidFill>
              <a:srgbClr val="FFC000"/>
            </a:solidFill>
          </a:endParaRPr>
        </a:p>
      </dgm:t>
    </dgm:pt>
    <dgm:pt modelId="{3303593E-A2BE-48A8-98F4-A2AF987E2F11}" type="sibTrans" cxnId="{66F40303-FAC0-436D-A602-FDFD3C0E4C78}">
      <dgm:prSet/>
      <dgm:spPr>
        <a:solidFill>
          <a:srgbClr val="002060">
            <a:alpha val="90000"/>
          </a:srgbClr>
        </a:solidFill>
      </dgm:spPr>
      <dgm:t>
        <a:bodyPr/>
        <a:lstStyle/>
        <a:p>
          <a:endParaRPr lang="en-US"/>
        </a:p>
      </dgm:t>
    </dgm:pt>
    <dgm:pt modelId="{CCA70798-4AE4-485D-87F9-B9468C1F22C1}" type="parTrans" cxnId="{66F40303-FAC0-436D-A602-FDFD3C0E4C78}">
      <dgm:prSet/>
      <dgm:spPr/>
      <dgm:t>
        <a:bodyPr/>
        <a:lstStyle/>
        <a:p>
          <a:endParaRPr lang="en-US"/>
        </a:p>
      </dgm:t>
    </dgm:pt>
    <dgm:pt modelId="{DC356FC6-3362-46FC-A57E-E5A4AE5E8914}">
      <dgm:prSet phldrT="[Text]"/>
      <dgm:spPr>
        <a:ln>
          <a:solidFill>
            <a:schemeClr val="accent5">
              <a:lumMod val="75000"/>
            </a:schemeClr>
          </a:solidFill>
        </a:ln>
      </dgm:spPr>
      <dgm:t>
        <a:bodyPr/>
        <a:lstStyle/>
        <a:p>
          <a:endParaRPr lang="en-US"/>
        </a:p>
      </dgm:t>
    </dgm:pt>
    <dgm:pt modelId="{77EF4F14-DF6C-4F37-A4CC-F4CDD74E6B15}" type="sibTrans" cxnId="{CC1FBA17-127E-4CB8-941C-47E4E05BB180}">
      <dgm:prSet/>
      <dgm:spPr>
        <a:solidFill>
          <a:srgbClr val="00B0F0">
            <a:alpha val="90000"/>
          </a:srgbClr>
        </a:solidFill>
        <a:ln>
          <a:solidFill>
            <a:schemeClr val="accent1">
              <a:lumMod val="50000"/>
            </a:schemeClr>
          </a:solidFill>
        </a:ln>
      </dgm:spPr>
      <dgm:t>
        <a:bodyPr/>
        <a:lstStyle/>
        <a:p>
          <a:endParaRPr lang="en-US"/>
        </a:p>
      </dgm:t>
    </dgm:pt>
    <dgm:pt modelId="{F5627F48-ED60-4999-9F02-C583041EEC28}" type="parTrans" cxnId="{CC1FBA17-127E-4CB8-941C-47E4E05BB180}">
      <dgm:prSet/>
      <dgm:spPr/>
      <dgm:t>
        <a:bodyPr/>
        <a:lstStyle/>
        <a:p>
          <a:endParaRPr lang="en-US"/>
        </a:p>
      </dgm:t>
    </dgm:pt>
    <dgm:pt modelId="{C8A0CF4D-8CD4-4860-9FC3-741DC3BDD42E}" type="pres">
      <dgm:prSet presAssocID="{2B75AE61-C72A-40C6-9B87-3DD465BE97E1}" presName="Name0" presStyleCnt="0">
        <dgm:presLayoutVars>
          <dgm:chMax val="21"/>
          <dgm:chPref val="21"/>
        </dgm:presLayoutVars>
      </dgm:prSet>
      <dgm:spPr/>
      <dgm:t>
        <a:bodyPr/>
        <a:lstStyle/>
        <a:p>
          <a:endParaRPr lang="en-US"/>
        </a:p>
      </dgm:t>
    </dgm:pt>
    <dgm:pt modelId="{817BACE6-EC21-40A9-9622-70764A2A223E}" type="pres">
      <dgm:prSet presAssocID="{6E77795D-C0E7-46AD-A5A7-C1A763E6B710}" presName="text1" presStyleCnt="0"/>
      <dgm:spPr/>
      <dgm:t>
        <a:bodyPr/>
        <a:lstStyle/>
        <a:p>
          <a:endParaRPr lang="en-US"/>
        </a:p>
      </dgm:t>
    </dgm:pt>
    <dgm:pt modelId="{2AF668B9-82B3-42FA-8A59-641896DBAC54}" type="pres">
      <dgm:prSet presAssocID="{6E77795D-C0E7-46AD-A5A7-C1A763E6B710}" presName="textRepeatNode" presStyleLbl="alignNode1" presStyleIdx="0" presStyleCnt="3" custLinFactNeighborX="-53006" custLinFactNeighborY="-77036">
        <dgm:presLayoutVars>
          <dgm:chMax val="0"/>
          <dgm:chPref val="0"/>
          <dgm:bulletEnabled val="1"/>
        </dgm:presLayoutVars>
      </dgm:prSet>
      <dgm:spPr/>
      <dgm:t>
        <a:bodyPr/>
        <a:lstStyle/>
        <a:p>
          <a:endParaRPr lang="en-US"/>
        </a:p>
      </dgm:t>
    </dgm:pt>
    <dgm:pt modelId="{C146F100-480F-455E-9DF8-C9163B1D2B75}" type="pres">
      <dgm:prSet presAssocID="{6E77795D-C0E7-46AD-A5A7-C1A763E6B710}" presName="textaccent1" presStyleCnt="0"/>
      <dgm:spPr/>
      <dgm:t>
        <a:bodyPr/>
        <a:lstStyle/>
        <a:p>
          <a:endParaRPr lang="en-US"/>
        </a:p>
      </dgm:t>
    </dgm:pt>
    <dgm:pt modelId="{6BC97331-E4CF-4CFA-87FC-1F6FE967B201}" type="pres">
      <dgm:prSet presAssocID="{6E77795D-C0E7-46AD-A5A7-C1A763E6B710}" presName="accentRepeatNode" presStyleLbl="solidAlignAcc1" presStyleIdx="0" presStyleCnt="6" custLinFactY="300000" custLinFactNeighborX="82955" custLinFactNeighborY="344289"/>
      <dgm:spPr>
        <a:ln>
          <a:noFill/>
        </a:ln>
      </dgm:spPr>
      <dgm:t>
        <a:bodyPr/>
        <a:lstStyle/>
        <a:p>
          <a:endParaRPr lang="en-US"/>
        </a:p>
      </dgm:t>
    </dgm:pt>
    <dgm:pt modelId="{0A004EB8-173A-4B92-AF6E-24F6ED01EBF3}" type="pres">
      <dgm:prSet presAssocID="{DDA9DF75-F19D-42AA-9525-2AF7AA61D940}" presName="image1" presStyleCnt="0"/>
      <dgm:spPr/>
      <dgm:t>
        <a:bodyPr/>
        <a:lstStyle/>
        <a:p>
          <a:endParaRPr lang="en-US"/>
        </a:p>
      </dgm:t>
    </dgm:pt>
    <dgm:pt modelId="{42EBFD62-400B-44BB-A86C-DE831974849B}" type="pres">
      <dgm:prSet presAssocID="{DDA9DF75-F19D-42AA-9525-2AF7AA61D940}" presName="imageRepeatNode" presStyleLbl="alignAcc1" presStyleIdx="0" presStyleCnt="3" custLinFactY="-33326" custLinFactNeighborX="34494" custLinFactNeighborY="-100000"/>
      <dgm:spPr/>
      <dgm:t>
        <a:bodyPr/>
        <a:lstStyle/>
        <a:p>
          <a:endParaRPr lang="en-US"/>
        </a:p>
      </dgm:t>
    </dgm:pt>
    <dgm:pt modelId="{1DC0DB78-0419-4BC7-969F-E2A425D94017}" type="pres">
      <dgm:prSet presAssocID="{DDA9DF75-F19D-42AA-9525-2AF7AA61D940}" presName="imageaccent1" presStyleCnt="0"/>
      <dgm:spPr/>
      <dgm:t>
        <a:bodyPr/>
        <a:lstStyle/>
        <a:p>
          <a:endParaRPr lang="en-US"/>
        </a:p>
      </dgm:t>
    </dgm:pt>
    <dgm:pt modelId="{B4A61020-9CDB-4534-AA65-D44DC509FC7E}" type="pres">
      <dgm:prSet presAssocID="{DDA9DF75-F19D-42AA-9525-2AF7AA61D940}" presName="accentRepeatNode" presStyleLbl="solidAlignAcc1" presStyleIdx="1" presStyleCnt="6" custFlipVert="1" custScaleX="133804" custScaleY="120023" custLinFactX="700000" custLinFactY="400000" custLinFactNeighborX="783854" custLinFactNeighborY="481659"/>
      <dgm:spPr>
        <a:ln>
          <a:solidFill>
            <a:schemeClr val="bg1"/>
          </a:solidFill>
        </a:ln>
      </dgm:spPr>
      <dgm:t>
        <a:bodyPr/>
        <a:lstStyle/>
        <a:p>
          <a:endParaRPr lang="en-US"/>
        </a:p>
      </dgm:t>
    </dgm:pt>
    <dgm:pt modelId="{93431E6B-EF0B-494A-9E69-8DDA49DFDAC9}" type="pres">
      <dgm:prSet presAssocID="{FDDFE1A8-0562-44FA-A10B-A0E73867618B}" presName="text2" presStyleCnt="0"/>
      <dgm:spPr/>
      <dgm:t>
        <a:bodyPr/>
        <a:lstStyle/>
        <a:p>
          <a:endParaRPr lang="en-US"/>
        </a:p>
      </dgm:t>
    </dgm:pt>
    <dgm:pt modelId="{28A7AF8F-B70B-4953-A769-13FA34FF1B8E}" type="pres">
      <dgm:prSet presAssocID="{FDDFE1A8-0562-44FA-A10B-A0E73867618B}" presName="textRepeatNode" presStyleLbl="alignNode1" presStyleIdx="1" presStyleCnt="3" custLinFactNeighborX="-89627" custLinFactNeighborY="82210">
        <dgm:presLayoutVars>
          <dgm:chMax val="0"/>
          <dgm:chPref val="0"/>
          <dgm:bulletEnabled val="1"/>
        </dgm:presLayoutVars>
      </dgm:prSet>
      <dgm:spPr/>
      <dgm:t>
        <a:bodyPr/>
        <a:lstStyle/>
        <a:p>
          <a:endParaRPr lang="en-US"/>
        </a:p>
      </dgm:t>
    </dgm:pt>
    <dgm:pt modelId="{89588A2F-36BB-43F8-B96D-EC1BBD01D88B}" type="pres">
      <dgm:prSet presAssocID="{FDDFE1A8-0562-44FA-A10B-A0E73867618B}" presName="textaccent2" presStyleCnt="0"/>
      <dgm:spPr/>
      <dgm:t>
        <a:bodyPr/>
        <a:lstStyle/>
        <a:p>
          <a:endParaRPr lang="en-US"/>
        </a:p>
      </dgm:t>
    </dgm:pt>
    <dgm:pt modelId="{110769CE-01D9-43AF-AFAB-03A7FF632F73}" type="pres">
      <dgm:prSet presAssocID="{FDDFE1A8-0562-44FA-A10B-A0E73867618B}" presName="accentRepeatNode" presStyleLbl="solidAlignAcc1" presStyleIdx="2" presStyleCnt="6" custFlipVert="0" custFlipHor="0" custScaleX="349553" custScaleY="50023" custLinFactX="-345611" custLinFactY="-292942" custLinFactNeighborX="-400000" custLinFactNeighborY="-300000"/>
      <dgm:spPr>
        <a:solidFill>
          <a:schemeClr val="bg1"/>
        </a:solidFill>
        <a:ln>
          <a:noFill/>
        </a:ln>
      </dgm:spPr>
      <dgm:t>
        <a:bodyPr/>
        <a:lstStyle/>
        <a:p>
          <a:endParaRPr lang="en-US"/>
        </a:p>
      </dgm:t>
    </dgm:pt>
    <dgm:pt modelId="{DBCEA6D1-4B0C-4C51-B510-A54C43AA9E3D}" type="pres">
      <dgm:prSet presAssocID="{3303593E-A2BE-48A8-98F4-A2AF987E2F11}" presName="image2" presStyleCnt="0"/>
      <dgm:spPr/>
      <dgm:t>
        <a:bodyPr/>
        <a:lstStyle/>
        <a:p>
          <a:endParaRPr lang="en-US"/>
        </a:p>
      </dgm:t>
    </dgm:pt>
    <dgm:pt modelId="{087DB481-0287-44CC-83FE-C5FF338F9973}" type="pres">
      <dgm:prSet presAssocID="{3303593E-A2BE-48A8-98F4-A2AF987E2F11}" presName="imageRepeatNode" presStyleLbl="alignAcc1" presStyleIdx="1" presStyleCnt="3" custLinFactX="-100000" custLinFactY="32255" custLinFactNeighborX="-127601" custLinFactNeighborY="100000"/>
      <dgm:spPr/>
      <dgm:t>
        <a:bodyPr/>
        <a:lstStyle/>
        <a:p>
          <a:endParaRPr lang="en-US"/>
        </a:p>
      </dgm:t>
    </dgm:pt>
    <dgm:pt modelId="{13F9EDE9-9633-4D29-88CF-564A3658579D}" type="pres">
      <dgm:prSet presAssocID="{3303593E-A2BE-48A8-98F4-A2AF987E2F11}" presName="imageaccent2" presStyleCnt="0"/>
      <dgm:spPr/>
      <dgm:t>
        <a:bodyPr/>
        <a:lstStyle/>
        <a:p>
          <a:endParaRPr lang="en-US"/>
        </a:p>
      </dgm:t>
    </dgm:pt>
    <dgm:pt modelId="{38FF3529-0B63-41C1-89B3-B72F06F7541C}" type="pres">
      <dgm:prSet presAssocID="{3303593E-A2BE-48A8-98F4-A2AF987E2F11}" presName="accentRepeatNode" presStyleLbl="solidAlignAcc1" presStyleIdx="3" presStyleCnt="6" custScaleX="78342" custScaleY="80849" custLinFactX="-600000" custLinFactY="-400298" custLinFactNeighborX="-669227" custLinFactNeighborY="-500000"/>
      <dgm:spPr>
        <a:noFill/>
        <a:ln>
          <a:noFill/>
        </a:ln>
      </dgm:spPr>
      <dgm:t>
        <a:bodyPr/>
        <a:lstStyle/>
        <a:p>
          <a:endParaRPr lang="en-US"/>
        </a:p>
      </dgm:t>
    </dgm:pt>
    <dgm:pt modelId="{88DD2D48-7C05-4D34-B575-9688485538E7}" type="pres">
      <dgm:prSet presAssocID="{DC356FC6-3362-46FC-A57E-E5A4AE5E8914}" presName="text3" presStyleCnt="0"/>
      <dgm:spPr/>
      <dgm:t>
        <a:bodyPr/>
        <a:lstStyle/>
        <a:p>
          <a:endParaRPr lang="en-US"/>
        </a:p>
      </dgm:t>
    </dgm:pt>
    <dgm:pt modelId="{09075E44-01C4-4863-B35E-083445872569}" type="pres">
      <dgm:prSet presAssocID="{DC356FC6-3362-46FC-A57E-E5A4AE5E8914}" presName="textRepeatNode" presStyleLbl="alignNode1" presStyleIdx="2" presStyleCnt="3" custLinFactY="-83258" custLinFactNeighborX="-18857" custLinFactNeighborY="-100000">
        <dgm:presLayoutVars>
          <dgm:chMax val="0"/>
          <dgm:chPref val="0"/>
          <dgm:bulletEnabled val="1"/>
        </dgm:presLayoutVars>
      </dgm:prSet>
      <dgm:spPr/>
      <dgm:t>
        <a:bodyPr/>
        <a:lstStyle/>
        <a:p>
          <a:endParaRPr lang="en-US"/>
        </a:p>
      </dgm:t>
    </dgm:pt>
    <dgm:pt modelId="{8D6F25A4-EAA7-43B8-9B4B-8F194099F847}" type="pres">
      <dgm:prSet presAssocID="{DC356FC6-3362-46FC-A57E-E5A4AE5E8914}" presName="textaccent3" presStyleCnt="0"/>
      <dgm:spPr/>
      <dgm:t>
        <a:bodyPr/>
        <a:lstStyle/>
        <a:p>
          <a:endParaRPr lang="en-US"/>
        </a:p>
      </dgm:t>
    </dgm:pt>
    <dgm:pt modelId="{B028288F-66A8-4063-BC14-E0DF4696D68B}" type="pres">
      <dgm:prSet presAssocID="{DC356FC6-3362-46FC-A57E-E5A4AE5E8914}" presName="accentRepeatNode" presStyleLbl="solidAlignAcc1" presStyleIdx="4" presStyleCnt="6" custLinFactX="-431759" custLinFactY="-63899" custLinFactNeighborX="-500000" custLinFactNeighborY="-100000"/>
      <dgm:spPr>
        <a:solidFill>
          <a:srgbClr val="FFC000"/>
        </a:solidFill>
        <a:ln>
          <a:solidFill>
            <a:srgbClr val="FFC000"/>
          </a:solidFill>
        </a:ln>
      </dgm:spPr>
      <dgm:t>
        <a:bodyPr/>
        <a:lstStyle/>
        <a:p>
          <a:endParaRPr lang="en-US"/>
        </a:p>
      </dgm:t>
    </dgm:pt>
    <dgm:pt modelId="{E0294351-D5BA-40C8-B060-ECD7E41DE233}" type="pres">
      <dgm:prSet presAssocID="{77EF4F14-DF6C-4F37-A4CC-F4CDD74E6B15}" presName="image3" presStyleCnt="0"/>
      <dgm:spPr/>
      <dgm:t>
        <a:bodyPr/>
        <a:lstStyle/>
        <a:p>
          <a:endParaRPr lang="en-US"/>
        </a:p>
      </dgm:t>
    </dgm:pt>
    <dgm:pt modelId="{9A2E94E8-0E70-4CCC-B0E1-CB4CEB4E1D2C}" type="pres">
      <dgm:prSet presAssocID="{77EF4F14-DF6C-4F37-A4CC-F4CDD74E6B15}" presName="imageRepeatNode" presStyleLbl="alignAcc1" presStyleIdx="2" presStyleCnt="3" custLinFactNeighborX="-38860" custLinFactNeighborY="-5763"/>
      <dgm:spPr/>
      <dgm:t>
        <a:bodyPr/>
        <a:lstStyle/>
        <a:p>
          <a:endParaRPr lang="en-US"/>
        </a:p>
      </dgm:t>
    </dgm:pt>
    <dgm:pt modelId="{75CFDB22-6C66-4D1E-AAF4-886F0FCAAFAD}" type="pres">
      <dgm:prSet presAssocID="{77EF4F14-DF6C-4F37-A4CC-F4CDD74E6B15}" presName="imageaccent3" presStyleCnt="0"/>
      <dgm:spPr/>
      <dgm:t>
        <a:bodyPr/>
        <a:lstStyle/>
        <a:p>
          <a:endParaRPr lang="en-US"/>
        </a:p>
      </dgm:t>
    </dgm:pt>
    <dgm:pt modelId="{19B200B2-8FEB-4AB6-80D5-521C07F5E339}" type="pres">
      <dgm:prSet presAssocID="{77EF4F14-DF6C-4F37-A4CC-F4CDD74E6B15}" presName="accentRepeatNode" presStyleLbl="solidAlignAcc1" presStyleIdx="5" presStyleCnt="6" custFlipHor="1" custScaleX="43114" custScaleY="139713" custLinFactX="-100000" custLinFactY="100000" custLinFactNeighborX="-124067" custLinFactNeighborY="114764"/>
      <dgm:spPr>
        <a:solidFill>
          <a:srgbClr val="00B0F0"/>
        </a:solidFill>
        <a:ln>
          <a:noFill/>
        </a:ln>
      </dgm:spPr>
      <dgm:t>
        <a:bodyPr/>
        <a:lstStyle/>
        <a:p>
          <a:endParaRPr lang="en-US"/>
        </a:p>
      </dgm:t>
    </dgm:pt>
  </dgm:ptLst>
  <dgm:cxnLst>
    <dgm:cxn modelId="{4B47AA61-1965-4717-A655-2AFAC68E4FF5}" type="presOf" srcId="{DDA9DF75-F19D-42AA-9525-2AF7AA61D940}" destId="{42EBFD62-400B-44BB-A86C-DE831974849B}" srcOrd="0" destOrd="0" presId="urn:microsoft.com/office/officeart/2008/layout/HexagonCluster"/>
    <dgm:cxn modelId="{8FBD2477-1157-49E3-BC4A-7B2A5A1C5014}" srcId="{2B75AE61-C72A-40C6-9B87-3DD465BE97E1}" destId="{6E77795D-C0E7-46AD-A5A7-C1A763E6B710}" srcOrd="0" destOrd="0" parTransId="{47EB0E72-353A-4668-906D-751E4835C576}" sibTransId="{DDA9DF75-F19D-42AA-9525-2AF7AA61D940}"/>
    <dgm:cxn modelId="{D42E86EB-75D9-43D0-8202-7419FE4C2628}" type="presOf" srcId="{DC356FC6-3362-46FC-A57E-E5A4AE5E8914}" destId="{09075E44-01C4-4863-B35E-083445872569}" srcOrd="0" destOrd="0" presId="urn:microsoft.com/office/officeart/2008/layout/HexagonCluster"/>
    <dgm:cxn modelId="{410491F7-C48E-4AFA-8D55-C0F1C55C0B81}" type="presOf" srcId="{3303593E-A2BE-48A8-98F4-A2AF987E2F11}" destId="{087DB481-0287-44CC-83FE-C5FF338F9973}" srcOrd="0" destOrd="0" presId="urn:microsoft.com/office/officeart/2008/layout/HexagonCluster"/>
    <dgm:cxn modelId="{BA48D5B2-60C2-4430-B8E5-B2CF63B82042}" type="presOf" srcId="{6E77795D-C0E7-46AD-A5A7-C1A763E6B710}" destId="{2AF668B9-82B3-42FA-8A59-641896DBAC54}" srcOrd="0" destOrd="0" presId="urn:microsoft.com/office/officeart/2008/layout/HexagonCluster"/>
    <dgm:cxn modelId="{D2BA3A03-DB5E-47D3-BE0C-16CF3C4F9AFE}" type="presOf" srcId="{77EF4F14-DF6C-4F37-A4CC-F4CDD74E6B15}" destId="{9A2E94E8-0E70-4CCC-B0E1-CB4CEB4E1D2C}" srcOrd="0" destOrd="0" presId="urn:microsoft.com/office/officeart/2008/layout/HexagonCluster"/>
    <dgm:cxn modelId="{1C513B82-519E-4B7C-B25D-C7DFD185A7AE}" type="presOf" srcId="{2B75AE61-C72A-40C6-9B87-3DD465BE97E1}" destId="{C8A0CF4D-8CD4-4860-9FC3-741DC3BDD42E}" srcOrd="0" destOrd="0" presId="urn:microsoft.com/office/officeart/2008/layout/HexagonCluster"/>
    <dgm:cxn modelId="{66F40303-FAC0-436D-A602-FDFD3C0E4C78}" srcId="{2B75AE61-C72A-40C6-9B87-3DD465BE97E1}" destId="{FDDFE1A8-0562-44FA-A10B-A0E73867618B}" srcOrd="1" destOrd="0" parTransId="{CCA70798-4AE4-485D-87F9-B9468C1F22C1}" sibTransId="{3303593E-A2BE-48A8-98F4-A2AF987E2F11}"/>
    <dgm:cxn modelId="{CC1FBA17-127E-4CB8-941C-47E4E05BB180}" srcId="{2B75AE61-C72A-40C6-9B87-3DD465BE97E1}" destId="{DC356FC6-3362-46FC-A57E-E5A4AE5E8914}" srcOrd="2" destOrd="0" parTransId="{F5627F48-ED60-4999-9F02-C583041EEC28}" sibTransId="{77EF4F14-DF6C-4F37-A4CC-F4CDD74E6B15}"/>
    <dgm:cxn modelId="{E4795D94-540A-4004-A09C-6AFA9FEA7B66}" type="presOf" srcId="{FDDFE1A8-0562-44FA-A10B-A0E73867618B}" destId="{28A7AF8F-B70B-4953-A769-13FA34FF1B8E}" srcOrd="0" destOrd="0" presId="urn:microsoft.com/office/officeart/2008/layout/HexagonCluster"/>
    <dgm:cxn modelId="{C16644A3-5C1C-4007-8FF0-8E79DDABDA7C}" type="presParOf" srcId="{C8A0CF4D-8CD4-4860-9FC3-741DC3BDD42E}" destId="{817BACE6-EC21-40A9-9622-70764A2A223E}" srcOrd="0" destOrd="0" presId="urn:microsoft.com/office/officeart/2008/layout/HexagonCluster"/>
    <dgm:cxn modelId="{19424D24-47C8-4A5E-AC26-CF7EEEAAEA32}" type="presParOf" srcId="{817BACE6-EC21-40A9-9622-70764A2A223E}" destId="{2AF668B9-82B3-42FA-8A59-641896DBAC54}" srcOrd="0" destOrd="0" presId="urn:microsoft.com/office/officeart/2008/layout/HexagonCluster"/>
    <dgm:cxn modelId="{8EE0FC26-F071-448F-9BF4-89853416BFC2}" type="presParOf" srcId="{C8A0CF4D-8CD4-4860-9FC3-741DC3BDD42E}" destId="{C146F100-480F-455E-9DF8-C9163B1D2B75}" srcOrd="1" destOrd="0" presId="urn:microsoft.com/office/officeart/2008/layout/HexagonCluster"/>
    <dgm:cxn modelId="{E317D3A6-1B2F-4C15-8048-6AB819F334C3}" type="presParOf" srcId="{C146F100-480F-455E-9DF8-C9163B1D2B75}" destId="{6BC97331-E4CF-4CFA-87FC-1F6FE967B201}" srcOrd="0" destOrd="0" presId="urn:microsoft.com/office/officeart/2008/layout/HexagonCluster"/>
    <dgm:cxn modelId="{060BA8E1-3578-4FF4-9498-E4EFD8DE7CE9}" type="presParOf" srcId="{C8A0CF4D-8CD4-4860-9FC3-741DC3BDD42E}" destId="{0A004EB8-173A-4B92-AF6E-24F6ED01EBF3}" srcOrd="2" destOrd="0" presId="urn:microsoft.com/office/officeart/2008/layout/HexagonCluster"/>
    <dgm:cxn modelId="{1A1948AB-4D5C-43BE-9510-471144282448}" type="presParOf" srcId="{0A004EB8-173A-4B92-AF6E-24F6ED01EBF3}" destId="{42EBFD62-400B-44BB-A86C-DE831974849B}" srcOrd="0" destOrd="0" presId="urn:microsoft.com/office/officeart/2008/layout/HexagonCluster"/>
    <dgm:cxn modelId="{1CA26B9C-3742-4B15-979E-DE751D85224C}" type="presParOf" srcId="{C8A0CF4D-8CD4-4860-9FC3-741DC3BDD42E}" destId="{1DC0DB78-0419-4BC7-969F-E2A425D94017}" srcOrd="3" destOrd="0" presId="urn:microsoft.com/office/officeart/2008/layout/HexagonCluster"/>
    <dgm:cxn modelId="{F6F81870-5C29-42B9-9BFA-A12672FF5E8C}" type="presParOf" srcId="{1DC0DB78-0419-4BC7-969F-E2A425D94017}" destId="{B4A61020-9CDB-4534-AA65-D44DC509FC7E}" srcOrd="0" destOrd="0" presId="urn:microsoft.com/office/officeart/2008/layout/HexagonCluster"/>
    <dgm:cxn modelId="{DFC0C440-0D15-46C8-8EAA-FE3E22F12211}" type="presParOf" srcId="{C8A0CF4D-8CD4-4860-9FC3-741DC3BDD42E}" destId="{93431E6B-EF0B-494A-9E69-8DDA49DFDAC9}" srcOrd="4" destOrd="0" presId="urn:microsoft.com/office/officeart/2008/layout/HexagonCluster"/>
    <dgm:cxn modelId="{9AF2AB89-5C4C-4A09-B058-8DC3B4FD40AC}" type="presParOf" srcId="{93431E6B-EF0B-494A-9E69-8DDA49DFDAC9}" destId="{28A7AF8F-B70B-4953-A769-13FA34FF1B8E}" srcOrd="0" destOrd="0" presId="urn:microsoft.com/office/officeart/2008/layout/HexagonCluster"/>
    <dgm:cxn modelId="{F775D659-1293-4414-8D0C-4DF067F11606}" type="presParOf" srcId="{C8A0CF4D-8CD4-4860-9FC3-741DC3BDD42E}" destId="{89588A2F-36BB-43F8-B96D-EC1BBD01D88B}" srcOrd="5" destOrd="0" presId="urn:microsoft.com/office/officeart/2008/layout/HexagonCluster"/>
    <dgm:cxn modelId="{62AF81A5-1DDE-4AF0-A46F-BDE68204971B}" type="presParOf" srcId="{89588A2F-36BB-43F8-B96D-EC1BBD01D88B}" destId="{110769CE-01D9-43AF-AFAB-03A7FF632F73}" srcOrd="0" destOrd="0" presId="urn:microsoft.com/office/officeart/2008/layout/HexagonCluster"/>
    <dgm:cxn modelId="{6961B492-AC6A-4312-8F4A-20F101A10A76}" type="presParOf" srcId="{C8A0CF4D-8CD4-4860-9FC3-741DC3BDD42E}" destId="{DBCEA6D1-4B0C-4C51-B510-A54C43AA9E3D}" srcOrd="6" destOrd="0" presId="urn:microsoft.com/office/officeart/2008/layout/HexagonCluster"/>
    <dgm:cxn modelId="{F46875E7-8D0B-4F11-8242-C795C5798EAB}" type="presParOf" srcId="{DBCEA6D1-4B0C-4C51-B510-A54C43AA9E3D}" destId="{087DB481-0287-44CC-83FE-C5FF338F9973}" srcOrd="0" destOrd="0" presId="urn:microsoft.com/office/officeart/2008/layout/HexagonCluster"/>
    <dgm:cxn modelId="{0EFFF5C4-430C-421A-9E9D-BFA2B5FEEA5D}" type="presParOf" srcId="{C8A0CF4D-8CD4-4860-9FC3-741DC3BDD42E}" destId="{13F9EDE9-9633-4D29-88CF-564A3658579D}" srcOrd="7" destOrd="0" presId="urn:microsoft.com/office/officeart/2008/layout/HexagonCluster"/>
    <dgm:cxn modelId="{714313E7-829D-4F7A-B8E8-1E5693B1B35B}" type="presParOf" srcId="{13F9EDE9-9633-4D29-88CF-564A3658579D}" destId="{38FF3529-0B63-41C1-89B3-B72F06F7541C}" srcOrd="0" destOrd="0" presId="urn:microsoft.com/office/officeart/2008/layout/HexagonCluster"/>
    <dgm:cxn modelId="{AAB4A326-C19F-4E41-AF70-5B8D947C0815}" type="presParOf" srcId="{C8A0CF4D-8CD4-4860-9FC3-741DC3BDD42E}" destId="{88DD2D48-7C05-4D34-B575-9688485538E7}" srcOrd="8" destOrd="0" presId="urn:microsoft.com/office/officeart/2008/layout/HexagonCluster"/>
    <dgm:cxn modelId="{EDEBD937-F11E-4C87-AB53-BE44C4661F37}" type="presParOf" srcId="{88DD2D48-7C05-4D34-B575-9688485538E7}" destId="{09075E44-01C4-4863-B35E-083445872569}" srcOrd="0" destOrd="0" presId="urn:microsoft.com/office/officeart/2008/layout/HexagonCluster"/>
    <dgm:cxn modelId="{8EDA77E6-E363-4F14-867F-D5490410C8C0}" type="presParOf" srcId="{C8A0CF4D-8CD4-4860-9FC3-741DC3BDD42E}" destId="{8D6F25A4-EAA7-43B8-9B4B-8F194099F847}" srcOrd="9" destOrd="0" presId="urn:microsoft.com/office/officeart/2008/layout/HexagonCluster"/>
    <dgm:cxn modelId="{7E18A09F-762B-43C3-BB9A-A400390854EB}" type="presParOf" srcId="{8D6F25A4-EAA7-43B8-9B4B-8F194099F847}" destId="{B028288F-66A8-4063-BC14-E0DF4696D68B}" srcOrd="0" destOrd="0" presId="urn:microsoft.com/office/officeart/2008/layout/HexagonCluster"/>
    <dgm:cxn modelId="{C19F93E1-4F73-4D8B-91DF-94D2723C230B}" type="presParOf" srcId="{C8A0CF4D-8CD4-4860-9FC3-741DC3BDD42E}" destId="{E0294351-D5BA-40C8-B060-ECD7E41DE233}" srcOrd="10" destOrd="0" presId="urn:microsoft.com/office/officeart/2008/layout/HexagonCluster"/>
    <dgm:cxn modelId="{E5E3333A-B99A-4A4F-A94F-F0EF1D219505}" type="presParOf" srcId="{E0294351-D5BA-40C8-B060-ECD7E41DE233}" destId="{9A2E94E8-0E70-4CCC-B0E1-CB4CEB4E1D2C}" srcOrd="0" destOrd="0" presId="urn:microsoft.com/office/officeart/2008/layout/HexagonCluster"/>
    <dgm:cxn modelId="{1E8CE167-09CF-438B-9C70-E280D35EE242}" type="presParOf" srcId="{C8A0CF4D-8CD4-4860-9FC3-741DC3BDD42E}" destId="{75CFDB22-6C66-4D1E-AAF4-886F0FCAAFAD}" srcOrd="11" destOrd="0" presId="urn:microsoft.com/office/officeart/2008/layout/HexagonCluster"/>
    <dgm:cxn modelId="{3AF106F9-5383-44D1-BCCC-F0610E552DDB}" type="presParOf" srcId="{75CFDB22-6C66-4D1E-AAF4-886F0FCAAFAD}" destId="{19B200B2-8FEB-4AB6-80D5-521C07F5E339}" srcOrd="0" destOrd="0" presId="urn:microsoft.com/office/officeart/2008/layout/HexagonCluster"/>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F668B9-82B3-42FA-8A59-641896DBAC54}">
      <dsp:nvSpPr>
        <dsp:cNvPr id="0" name=""/>
        <dsp:cNvSpPr/>
      </dsp:nvSpPr>
      <dsp:spPr>
        <a:xfrm>
          <a:off x="294132" y="1744596"/>
          <a:ext cx="905736" cy="780902"/>
        </a:xfrm>
        <a:prstGeom prst="hexagon">
          <a:avLst>
            <a:gd name="adj" fmla="val 25000"/>
            <a:gd name="vf" fmla="val 115470"/>
          </a:avLst>
        </a:prstGeom>
        <a:solidFill>
          <a:schemeClr val="accent5"/>
        </a:solidFill>
        <a:ln w="12700" cap="flat" cmpd="sng" algn="ctr">
          <a:solidFill>
            <a:schemeClr val="accent1">
              <a:lumMod val="5000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0" tIns="26670" rIns="0" bIns="26670" numCol="1" spcCol="1270" anchor="ctr" anchorCtr="0">
          <a:noAutofit/>
        </a:bodyPr>
        <a:lstStyle/>
        <a:p>
          <a:pPr lvl="0" algn="ctr" defTabSz="933450">
            <a:lnSpc>
              <a:spcPct val="90000"/>
            </a:lnSpc>
            <a:spcBef>
              <a:spcPct val="0"/>
            </a:spcBef>
            <a:spcAft>
              <a:spcPct val="35000"/>
            </a:spcAft>
          </a:pPr>
          <a:endParaRPr lang="en-US" sz="2100" kern="1200">
            <a:solidFill>
              <a:schemeClr val="accent1">
                <a:lumMod val="75000"/>
              </a:schemeClr>
            </a:solidFill>
          </a:endParaRPr>
        </a:p>
      </dsp:txBody>
      <dsp:txXfrm>
        <a:off x="434685" y="1865777"/>
        <a:ext cx="624630" cy="538540"/>
      </dsp:txXfrm>
    </dsp:sp>
    <dsp:sp modelId="{6BC97331-E4CF-4CFA-87FC-1F6FE967B201}">
      <dsp:nvSpPr>
        <dsp:cNvPr id="0" name=""/>
        <dsp:cNvSpPr/>
      </dsp:nvSpPr>
      <dsp:spPr>
        <a:xfrm>
          <a:off x="885726" y="3279789"/>
          <a:ext cx="106045" cy="91397"/>
        </a:xfrm>
        <a:prstGeom prst="hexagon">
          <a:avLst>
            <a:gd name="adj" fmla="val 25000"/>
            <a:gd name="vf" fmla="val 115470"/>
          </a:avLst>
        </a:prstGeom>
        <a:solidFill>
          <a:schemeClr val="lt1">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42EBFD62-400B-44BB-A86C-DE831974849B}">
      <dsp:nvSpPr>
        <dsp:cNvPr id="0" name=""/>
        <dsp:cNvSpPr/>
      </dsp:nvSpPr>
      <dsp:spPr>
        <a:xfrm>
          <a:off x="312424" y="885588"/>
          <a:ext cx="905736" cy="780902"/>
        </a:xfrm>
        <a:prstGeom prst="hexagon">
          <a:avLst>
            <a:gd name="adj" fmla="val 25000"/>
            <a:gd name="vf" fmla="val 115470"/>
          </a:avLst>
        </a:prstGeom>
        <a:solidFill>
          <a:srgbClr val="FFC00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4A61020-9CDB-4534-AA65-D44DC509FC7E}">
      <dsp:nvSpPr>
        <dsp:cNvPr id="0" name=""/>
        <dsp:cNvSpPr/>
      </dsp:nvSpPr>
      <dsp:spPr>
        <a:xfrm flipV="1">
          <a:off x="2172242" y="3401143"/>
          <a:ext cx="141892" cy="109698"/>
        </a:xfrm>
        <a:prstGeom prst="hexagon">
          <a:avLst>
            <a:gd name="adj" fmla="val 25000"/>
            <a:gd name="vf" fmla="val 115470"/>
          </a:avLst>
        </a:prstGeom>
        <a:solidFill>
          <a:schemeClr val="lt1">
            <a:hueOff val="0"/>
            <a:satOff val="0"/>
            <a:lumOff val="0"/>
            <a:alphaOff val="0"/>
          </a:schemeClr>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dsp:style>
    </dsp:sp>
    <dsp:sp modelId="{28A7AF8F-B70B-4953-A769-13FA34FF1B8E}">
      <dsp:nvSpPr>
        <dsp:cNvPr id="0" name=""/>
        <dsp:cNvSpPr/>
      </dsp:nvSpPr>
      <dsp:spPr>
        <a:xfrm>
          <a:off x="734091" y="2559430"/>
          <a:ext cx="905736" cy="780902"/>
        </a:xfrm>
        <a:prstGeom prst="hexagon">
          <a:avLst>
            <a:gd name="adj" fmla="val 25000"/>
            <a:gd name="vf" fmla="val 115470"/>
          </a:avLst>
        </a:prstGeom>
        <a:solidFill>
          <a:schemeClr val="accent4"/>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0" tIns="26670" rIns="0" bIns="26670" numCol="1" spcCol="1270" anchor="ctr" anchorCtr="0">
          <a:noAutofit/>
        </a:bodyPr>
        <a:lstStyle/>
        <a:p>
          <a:pPr lvl="0" algn="ctr" defTabSz="933450">
            <a:lnSpc>
              <a:spcPct val="90000"/>
            </a:lnSpc>
            <a:spcBef>
              <a:spcPct val="0"/>
            </a:spcBef>
            <a:spcAft>
              <a:spcPct val="35000"/>
            </a:spcAft>
          </a:pPr>
          <a:endParaRPr lang="en-US" sz="2100" kern="1200">
            <a:solidFill>
              <a:srgbClr val="FFC000"/>
            </a:solidFill>
          </a:endParaRPr>
        </a:p>
      </dsp:txBody>
      <dsp:txXfrm>
        <a:off x="874644" y="2680611"/>
        <a:ext cx="624630" cy="538540"/>
      </dsp:txXfrm>
    </dsp:sp>
    <dsp:sp modelId="{110769CE-01D9-43AF-AFAB-03A7FF632F73}">
      <dsp:nvSpPr>
        <dsp:cNvPr id="0" name=""/>
        <dsp:cNvSpPr/>
      </dsp:nvSpPr>
      <dsp:spPr>
        <a:xfrm>
          <a:off x="1242059" y="2075274"/>
          <a:ext cx="370684" cy="45719"/>
        </a:xfrm>
        <a:prstGeom prst="hexagon">
          <a:avLst>
            <a:gd name="adj" fmla="val 25000"/>
            <a:gd name="vf" fmla="val 115470"/>
          </a:avLst>
        </a:prstGeom>
        <a:solidFill>
          <a:schemeClr val="bg1"/>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087DB481-0287-44CC-83FE-C5FF338F9973}">
      <dsp:nvSpPr>
        <dsp:cNvPr id="0" name=""/>
        <dsp:cNvSpPr/>
      </dsp:nvSpPr>
      <dsp:spPr>
        <a:xfrm>
          <a:off x="256059" y="3378955"/>
          <a:ext cx="905736" cy="780902"/>
        </a:xfrm>
        <a:prstGeom prst="hexagon">
          <a:avLst>
            <a:gd name="adj" fmla="val 25000"/>
            <a:gd name="vf" fmla="val 115470"/>
          </a:avLst>
        </a:prstGeom>
        <a:solidFill>
          <a:srgbClr val="002060">
            <a:alpha val="90000"/>
          </a:srgb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8FF3529-0B63-41C1-89B3-B72F06F7541C}">
      <dsp:nvSpPr>
        <dsp:cNvPr id="0" name=""/>
        <dsp:cNvSpPr/>
      </dsp:nvSpPr>
      <dsp:spPr>
        <a:xfrm>
          <a:off x="1006582" y="1876826"/>
          <a:ext cx="83077" cy="73894"/>
        </a:xfrm>
        <a:prstGeom prst="hexagon">
          <a:avLst>
            <a:gd name="adj" fmla="val 25000"/>
            <a:gd name="vf" fmla="val 11547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09075E44-01C4-4863-B35E-083445872569}">
      <dsp:nvSpPr>
        <dsp:cNvPr id="0" name=""/>
        <dsp:cNvSpPr/>
      </dsp:nvSpPr>
      <dsp:spPr>
        <a:xfrm>
          <a:off x="603432" y="59518"/>
          <a:ext cx="905736" cy="780902"/>
        </a:xfrm>
        <a:prstGeom prst="hexagon">
          <a:avLst>
            <a:gd name="adj" fmla="val 25000"/>
            <a:gd name="vf" fmla="val 115470"/>
          </a:avLst>
        </a:prstGeom>
        <a:solidFill>
          <a:schemeClr val="accent1">
            <a:hueOff val="0"/>
            <a:satOff val="0"/>
            <a:lumOff val="0"/>
            <a:alphaOff val="0"/>
          </a:schemeClr>
        </a:solidFill>
        <a:ln w="12700" cap="flat" cmpd="sng" algn="ctr">
          <a:solidFill>
            <a:schemeClr val="accent5">
              <a:lumMod val="75000"/>
            </a:schemeClr>
          </a:solidFill>
          <a:prstDash val="solid"/>
          <a:miter lim="800000"/>
        </a:ln>
        <a:effectLst/>
      </dsp:spPr>
      <dsp:style>
        <a:lnRef idx="2">
          <a:scrgbClr r="0" g="0" b="0"/>
        </a:lnRef>
        <a:fillRef idx="1">
          <a:scrgbClr r="0" g="0" b="0"/>
        </a:fillRef>
        <a:effectRef idx="1">
          <a:scrgbClr r="0" g="0" b="0"/>
        </a:effectRef>
        <a:fontRef idx="minor">
          <a:schemeClr val="lt1"/>
        </a:fontRef>
      </dsp:style>
      <dsp:txBody>
        <a:bodyPr spcFirstLastPara="0" vert="horz" wrap="square" lIns="0" tIns="40640" rIns="0" bIns="40640" numCol="1" spcCol="1270" anchor="ctr" anchorCtr="0">
          <a:noAutofit/>
        </a:bodyPr>
        <a:lstStyle/>
        <a:p>
          <a:pPr lvl="0" algn="ctr" defTabSz="1422400">
            <a:lnSpc>
              <a:spcPct val="90000"/>
            </a:lnSpc>
            <a:spcBef>
              <a:spcPct val="0"/>
            </a:spcBef>
            <a:spcAft>
              <a:spcPct val="35000"/>
            </a:spcAft>
          </a:pPr>
          <a:endParaRPr lang="en-US" sz="3200" kern="1200"/>
        </a:p>
      </dsp:txBody>
      <dsp:txXfrm>
        <a:off x="743985" y="180699"/>
        <a:ext cx="624630" cy="538540"/>
      </dsp:txXfrm>
    </dsp:sp>
    <dsp:sp modelId="{B028288F-66A8-4063-BC14-E0DF4696D68B}">
      <dsp:nvSpPr>
        <dsp:cNvPr id="0" name=""/>
        <dsp:cNvSpPr/>
      </dsp:nvSpPr>
      <dsp:spPr>
        <a:xfrm>
          <a:off x="400171" y="1357702"/>
          <a:ext cx="106045" cy="91397"/>
        </a:xfrm>
        <a:prstGeom prst="hexagon">
          <a:avLst>
            <a:gd name="adj" fmla="val 25000"/>
            <a:gd name="vf" fmla="val 115470"/>
          </a:avLst>
        </a:prstGeom>
        <a:solidFill>
          <a:srgbClr val="FFC000"/>
        </a:solidFill>
        <a:ln w="12700" cap="flat" cmpd="sng" algn="ctr">
          <a:solidFill>
            <a:srgbClr val="FFC000"/>
          </a:solidFill>
          <a:prstDash val="solid"/>
          <a:miter lim="800000"/>
        </a:ln>
        <a:effectLst/>
      </dsp:spPr>
      <dsp:style>
        <a:lnRef idx="2">
          <a:scrgbClr r="0" g="0" b="0"/>
        </a:lnRef>
        <a:fillRef idx="1">
          <a:scrgbClr r="0" g="0" b="0"/>
        </a:fillRef>
        <a:effectRef idx="0">
          <a:scrgbClr r="0" g="0" b="0"/>
        </a:effectRef>
        <a:fontRef idx="minor"/>
      </dsp:style>
    </dsp:sp>
    <dsp:sp modelId="{9A2E94E8-0E70-4CCC-B0E1-CB4CEB4E1D2C}">
      <dsp:nvSpPr>
        <dsp:cNvPr id="0" name=""/>
        <dsp:cNvSpPr/>
      </dsp:nvSpPr>
      <dsp:spPr>
        <a:xfrm>
          <a:off x="1193906" y="1018921"/>
          <a:ext cx="905736" cy="780902"/>
        </a:xfrm>
        <a:prstGeom prst="hexagon">
          <a:avLst>
            <a:gd name="adj" fmla="val 25000"/>
            <a:gd name="vf" fmla="val 115470"/>
          </a:avLst>
        </a:prstGeom>
        <a:solidFill>
          <a:srgbClr val="00B0F0">
            <a:alpha val="90000"/>
          </a:srgbClr>
        </a:solidFill>
        <a:ln w="12700" cap="flat" cmpd="sng" algn="ctr">
          <a:solidFill>
            <a:schemeClr val="accent1">
              <a:lumMod val="50000"/>
            </a:schemeClr>
          </a:solidFill>
          <a:prstDash val="solid"/>
          <a:miter lim="800000"/>
        </a:ln>
        <a:effectLst/>
      </dsp:spPr>
      <dsp:style>
        <a:lnRef idx="2">
          <a:scrgbClr r="0" g="0" b="0"/>
        </a:lnRef>
        <a:fillRef idx="1">
          <a:scrgbClr r="0" g="0" b="0"/>
        </a:fillRef>
        <a:effectRef idx="0">
          <a:scrgbClr r="0" g="0" b="0"/>
        </a:effectRef>
        <a:fontRef idx="minor"/>
      </dsp:style>
    </dsp:sp>
    <dsp:sp modelId="{19B200B2-8FEB-4AB6-80D5-521C07F5E339}">
      <dsp:nvSpPr>
        <dsp:cNvPr id="0" name=""/>
        <dsp:cNvSpPr/>
      </dsp:nvSpPr>
      <dsp:spPr>
        <a:xfrm flipH="1">
          <a:off x="1365178" y="1584961"/>
          <a:ext cx="45720" cy="127694"/>
        </a:xfrm>
        <a:prstGeom prst="hexagon">
          <a:avLst>
            <a:gd name="adj" fmla="val 25000"/>
            <a:gd name="vf" fmla="val 115470"/>
          </a:avLst>
        </a:prstGeom>
        <a:solidFill>
          <a:srgbClr val="00B0F0"/>
        </a:solid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BB213D-F999-4244-8DDE-A0732C92E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5070</Words>
  <Characters>28903</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Outcomes</vt:lpstr>
    </vt:vector>
  </TitlesOfParts>
  <Company/>
  <LinksUpToDate>false</LinksUpToDate>
  <CharactersWithSpaces>33906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dc:title>
  <dc:subject/>
  <dc:creator>2017 FRCB Annual Report</dc:creator>
  <cp:keywords/>
  <dc:description/>
  <cp:lastModifiedBy>Sickler, Selena</cp:lastModifiedBy>
  <cp:revision>2</cp:revision>
  <cp:lastPrinted>2017-12-14T21:56:00Z</cp:lastPrinted>
  <dcterms:created xsi:type="dcterms:W3CDTF">2017-12-27T14:32:00Z</dcterms:created>
  <dcterms:modified xsi:type="dcterms:W3CDTF">2017-12-27T14:32:00Z</dcterms:modified>
</cp:coreProperties>
</file>